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11552">
                <wp:simplePos x="0" y="0"/>
                <wp:positionH relativeFrom="page">
                  <wp:posOffset>0</wp:posOffset>
                </wp:positionH>
                <wp:positionV relativeFrom="page">
                  <wp:posOffset>885012</wp:posOffset>
                </wp:positionV>
                <wp:extent cx="7560309" cy="9372600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7560309" cy="9372600"/>
                          <a:chExt cx="7560309" cy="9372600"/>
                        </a:xfrm>
                      </wpg:grpSpPr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9992" cy="9372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5426999" y="747590"/>
                            <a:ext cx="12134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3485" h="0">
                                <a:moveTo>
                                  <a:pt x="0" y="0"/>
                                </a:moveTo>
                                <a:lnTo>
                                  <a:pt x="1213205" y="0"/>
                                </a:lnTo>
                              </a:path>
                            </a:pathLst>
                          </a:custGeom>
                          <a:ln w="28803">
                            <a:solidFill>
                              <a:srgbClr val="FFD7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426999" y="1899390"/>
                            <a:ext cx="12134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3485" h="0">
                                <a:moveTo>
                                  <a:pt x="0" y="0"/>
                                </a:moveTo>
                                <a:lnTo>
                                  <a:pt x="1213205" y="0"/>
                                </a:lnTo>
                              </a:path>
                            </a:pathLst>
                          </a:custGeom>
                          <a:ln w="28803">
                            <a:solidFill>
                              <a:srgbClr val="FFD7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69.686012pt;width:595.3pt;height:738pt;mso-position-horizontal-relative:page;mso-position-vertical-relative:page;z-index:-15804928" id="docshapegroup2" coordorigin="0,1394" coordsize="11906,14760">
                <v:shape style="position:absolute;left:0;top:1393;width:11906;height:14760" type="#_x0000_t75" id="docshape3" stroked="false">
                  <v:imagedata r:id="rId6" o:title=""/>
                </v:shape>
                <v:line style="position:absolute" from="8546,2571" to="10457,2571" stroked="true" strokeweight="2.268pt" strokecolor="#ffd700">
                  <v:stroke dashstyle="solid"/>
                </v:line>
                <v:line style="position:absolute" from="8546,4385" to="10457,4385" stroked="true" strokeweight="2.268pt" strokecolor="#ffd700">
                  <v:stroke dashstyle="solid"/>
                </v:lin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5"/>
        </w:rPr>
      </w:pPr>
    </w:p>
    <w:p>
      <w:pPr>
        <w:spacing w:line="261" w:lineRule="auto" w:before="103"/>
        <w:ind w:left="8146" w:right="1440" w:firstLine="0"/>
        <w:jc w:val="left"/>
        <w:rPr>
          <w:rFonts w:ascii="Calibri" w:hAnsi="Calibri"/>
          <w:b/>
          <w:sz w:val="15"/>
        </w:rPr>
      </w:pPr>
      <w:r>
        <w:rPr>
          <w:rFonts w:ascii="Calibri" w:hAnsi="Calibri"/>
          <w:b/>
          <w:w w:val="105"/>
          <w:sz w:val="15"/>
        </w:rPr>
        <w:t>In einer vieradrigen Leitung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im flexiblen Außenmantel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aus Polyurethan und M12-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Steckern mit A-Kodierung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entspricht der M12Plus dem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gängigen Standard, der in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vielen industriellen Anlagen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verwendet wird</w:t>
      </w:r>
    </w:p>
    <w:p>
      <w:pPr>
        <w:spacing w:after="0" w:line="261" w:lineRule="auto"/>
        <w:jc w:val="left"/>
        <w:rPr>
          <w:rFonts w:ascii="Calibri" w:hAnsi="Calibri"/>
          <w:sz w:val="15"/>
        </w:rPr>
        <w:sectPr>
          <w:headerReference w:type="default" r:id="rId5"/>
          <w:type w:val="continuous"/>
          <w:pgSz w:w="11910" w:h="16840"/>
          <w:pgMar w:header="619" w:footer="0" w:top="1120" w:bottom="280" w:left="400" w:right="0"/>
          <w:pgNumType w:start="1"/>
        </w:sectPr>
      </w:pPr>
    </w:p>
    <w:p>
      <w:pPr>
        <w:spacing w:before="86"/>
        <w:ind w:left="110" w:right="0" w:firstLine="0"/>
        <w:jc w:val="left"/>
        <w:rPr>
          <w:sz w:val="82"/>
        </w:rPr>
      </w:pPr>
      <w:r>
        <w:rPr>
          <w:w w:val="90"/>
          <w:sz w:val="82"/>
        </w:rPr>
        <w:t>M12Plus</w:t>
      </w:r>
      <w:r>
        <w:rPr>
          <w:spacing w:val="-17"/>
          <w:w w:val="90"/>
          <w:sz w:val="82"/>
        </w:rPr>
        <w:t> </w:t>
      </w:r>
      <w:r>
        <w:rPr>
          <w:w w:val="90"/>
          <w:sz w:val="82"/>
        </w:rPr>
        <w:t>–</w:t>
      </w:r>
      <w:r>
        <w:rPr>
          <w:spacing w:val="-17"/>
          <w:w w:val="90"/>
          <w:sz w:val="82"/>
        </w:rPr>
        <w:t> </w:t>
      </w:r>
      <w:r>
        <w:rPr>
          <w:w w:val="90"/>
          <w:sz w:val="82"/>
        </w:rPr>
        <w:t>die</w:t>
      </w:r>
      <w:r>
        <w:rPr>
          <w:spacing w:val="-17"/>
          <w:w w:val="90"/>
          <w:sz w:val="82"/>
        </w:rPr>
        <w:t> </w:t>
      </w:r>
      <w:r>
        <w:rPr>
          <w:w w:val="90"/>
          <w:sz w:val="82"/>
        </w:rPr>
        <w:t>Leitungs-</w:t>
      </w:r>
      <w:r>
        <w:rPr>
          <w:spacing w:val="-4"/>
          <w:w w:val="90"/>
          <w:sz w:val="82"/>
        </w:rPr>
        <w:t>Docs</w:t>
      </w:r>
    </w:p>
    <w:p>
      <w:pPr>
        <w:spacing w:line="244" w:lineRule="auto" w:before="310"/>
        <w:ind w:left="110" w:right="2217" w:firstLine="0"/>
        <w:jc w:val="left"/>
        <w:rPr>
          <w:rFonts w:ascii="Calibri" w:hAnsi="Calibri"/>
          <w:b/>
          <w:sz w:val="24"/>
        </w:rPr>
      </w:pPr>
      <w:r>
        <w:rPr>
          <w:rFonts w:ascii="Calibri" w:hAnsi="Calibri"/>
          <w:b/>
          <w:w w:val="105"/>
          <w:sz w:val="24"/>
        </w:rPr>
        <w:t>Turck verlagert die Zustandsüberwachung der Verkabelung direkt in die Steck- verbinder – inklusive drahtloser Messwertübertragung per Bluetooth Low Energy</w:t>
      </w: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9"/>
        <w:rPr>
          <w:rFonts w:ascii="Calibri"/>
          <w:b/>
          <w:sz w:val="25"/>
        </w:rPr>
      </w:pPr>
    </w:p>
    <w:p>
      <w:pPr>
        <w:pStyle w:val="BodyText"/>
        <w:spacing w:line="276" w:lineRule="auto" w:before="103"/>
        <w:ind w:left="110" w:right="7191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3492004</wp:posOffset>
            </wp:positionH>
            <wp:positionV relativeFrom="paragraph">
              <wp:posOffset>94010</wp:posOffset>
            </wp:positionV>
            <wp:extent cx="4067987" cy="3306457"/>
            <wp:effectExtent l="0" t="0" r="0" b="0"/>
            <wp:wrapNone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987" cy="33064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Trotz der</w:t>
      </w:r>
      <w:r>
        <w:rPr>
          <w:spacing w:val="-11"/>
        </w:rPr>
        <w:t> </w:t>
      </w:r>
      <w:r>
        <w:rPr>
          <w:spacing w:val="-2"/>
        </w:rPr>
        <w:t>Weiterentwicklung drahtloser Systeme und </w:t>
      </w:r>
      <w:r>
        <w:rPr/>
        <w:t>Kommunikationsverbindungen</w:t>
      </w:r>
      <w:r>
        <w:rPr>
          <w:spacing w:val="-5"/>
        </w:rPr>
        <w:t> </w:t>
      </w:r>
      <w:r>
        <w:rPr/>
        <w:t>erfordert</w:t>
      </w:r>
      <w:r>
        <w:rPr>
          <w:spacing w:val="-5"/>
        </w:rPr>
        <w:t> </w:t>
      </w:r>
      <w:r>
        <w:rPr/>
        <w:t>die</w:t>
      </w:r>
      <w:r>
        <w:rPr>
          <w:spacing w:val="-5"/>
        </w:rPr>
        <w:t> </w:t>
      </w:r>
      <w:r>
        <w:rPr/>
        <w:t>digitale Transformation</w:t>
      </w:r>
      <w:r>
        <w:rPr>
          <w:spacing w:val="-14"/>
        </w:rPr>
        <w:t> </w:t>
      </w:r>
      <w:r>
        <w:rPr/>
        <w:t>der</w:t>
      </w:r>
      <w:r>
        <w:rPr>
          <w:spacing w:val="-14"/>
        </w:rPr>
        <w:t> </w:t>
      </w:r>
      <w:r>
        <w:rPr/>
        <w:t>Industrie</w:t>
      </w:r>
      <w:r>
        <w:rPr>
          <w:spacing w:val="-13"/>
        </w:rPr>
        <w:t> </w:t>
      </w:r>
      <w:r>
        <w:rPr/>
        <w:t>auch</w:t>
      </w:r>
      <w:r>
        <w:rPr>
          <w:spacing w:val="-14"/>
        </w:rPr>
        <w:t> </w:t>
      </w:r>
      <w:r>
        <w:rPr/>
        <w:t>in</w:t>
      </w:r>
      <w:r>
        <w:rPr>
          <w:spacing w:val="-13"/>
        </w:rPr>
        <w:t> </w:t>
      </w:r>
      <w:r>
        <w:rPr/>
        <w:t>Zukunft</w:t>
      </w:r>
      <w:r>
        <w:rPr>
          <w:spacing w:val="-14"/>
        </w:rPr>
        <w:t> </w:t>
      </w:r>
      <w:r>
        <w:rPr/>
        <w:t>sichere kabelgebundene</w:t>
      </w:r>
      <w:r>
        <w:rPr>
          <w:spacing w:val="-1"/>
        </w:rPr>
        <w:t> </w:t>
      </w:r>
      <w:r>
        <w:rPr/>
        <w:t>Verbindungslösungen. Angesichts </w:t>
      </w:r>
      <w:r>
        <w:rPr>
          <w:spacing w:val="-2"/>
        </w:rPr>
        <w:t>der</w:t>
      </w:r>
      <w:r>
        <w:rPr>
          <w:spacing w:val="-3"/>
        </w:rPr>
        <w:t> </w:t>
      </w:r>
      <w:r>
        <w:rPr>
          <w:spacing w:val="-2"/>
        </w:rPr>
        <w:t>zunehmenden</w:t>
      </w:r>
      <w:r>
        <w:rPr>
          <w:spacing w:val="-3"/>
        </w:rPr>
        <w:t> </w:t>
      </w:r>
      <w:r>
        <w:rPr>
          <w:spacing w:val="-2"/>
        </w:rPr>
        <w:t>Etablierung</w:t>
      </w:r>
      <w:r>
        <w:rPr>
          <w:spacing w:val="-3"/>
        </w:rPr>
        <w:t> </w:t>
      </w:r>
      <w:r>
        <w:rPr>
          <w:spacing w:val="-2"/>
        </w:rPr>
        <w:t>des</w:t>
      </w:r>
      <w:r>
        <w:rPr>
          <w:spacing w:val="-3"/>
        </w:rPr>
        <w:t> </w:t>
      </w:r>
      <w:r>
        <w:rPr>
          <w:spacing w:val="-2"/>
        </w:rPr>
        <w:t>Industrial</w:t>
      </w:r>
      <w:r>
        <w:rPr>
          <w:spacing w:val="-3"/>
        </w:rPr>
        <w:t> </w:t>
      </w:r>
      <w:r>
        <w:rPr>
          <w:spacing w:val="-2"/>
        </w:rPr>
        <w:t>Internet of</w:t>
      </w:r>
      <w:r>
        <w:rPr>
          <w:spacing w:val="-16"/>
        </w:rPr>
        <w:t> </w:t>
      </w:r>
      <w:r>
        <w:rPr>
          <w:spacing w:val="-2"/>
        </w:rPr>
        <w:t>Things</w:t>
      </w:r>
      <w:r>
        <w:rPr>
          <w:spacing w:val="-7"/>
        </w:rPr>
        <w:t> </w:t>
      </w:r>
      <w:r>
        <w:rPr>
          <w:spacing w:val="-2"/>
        </w:rPr>
        <w:t>(IIoT)</w:t>
      </w:r>
      <w:r>
        <w:rPr>
          <w:spacing w:val="-7"/>
        </w:rPr>
        <w:t> </w:t>
      </w:r>
      <w:r>
        <w:rPr>
          <w:spacing w:val="-2"/>
        </w:rPr>
        <w:t>benötigen</w:t>
      </w:r>
      <w:r>
        <w:rPr>
          <w:spacing w:val="-7"/>
        </w:rPr>
        <w:t> </w:t>
      </w:r>
      <w:r>
        <w:rPr>
          <w:spacing w:val="-2"/>
        </w:rPr>
        <w:t>auch</w:t>
      </w:r>
      <w:r>
        <w:rPr>
          <w:spacing w:val="-7"/>
        </w:rPr>
        <w:t> </w:t>
      </w:r>
      <w:r>
        <w:rPr>
          <w:spacing w:val="-2"/>
        </w:rPr>
        <w:t>smarte</w:t>
      </w:r>
      <w:r>
        <w:rPr>
          <w:spacing w:val="-7"/>
        </w:rPr>
        <w:t> </w:t>
      </w:r>
      <w:r>
        <w:rPr>
          <w:spacing w:val="-2"/>
        </w:rPr>
        <w:t>und</w:t>
      </w:r>
      <w:r>
        <w:rPr>
          <w:spacing w:val="-7"/>
        </w:rPr>
        <w:t> </w:t>
      </w:r>
      <w:r>
        <w:rPr>
          <w:spacing w:val="-2"/>
        </w:rPr>
        <w:t>vernetzte </w:t>
      </w:r>
      <w:r>
        <w:rPr>
          <w:spacing w:val="-4"/>
        </w:rPr>
        <w:t>Geräte</w:t>
      </w:r>
      <w:r>
        <w:rPr>
          <w:spacing w:val="-5"/>
        </w:rPr>
        <w:t> </w:t>
      </w:r>
      <w:r>
        <w:rPr>
          <w:spacing w:val="-4"/>
        </w:rPr>
        <w:t>stets</w:t>
      </w:r>
      <w:r>
        <w:rPr>
          <w:spacing w:val="-5"/>
        </w:rPr>
        <w:t> </w:t>
      </w:r>
      <w:r>
        <w:rPr>
          <w:spacing w:val="-4"/>
        </w:rPr>
        <w:t>eine</w:t>
      </w:r>
      <w:r>
        <w:rPr>
          <w:spacing w:val="-5"/>
        </w:rPr>
        <w:t> </w:t>
      </w:r>
      <w:r>
        <w:rPr>
          <w:spacing w:val="-4"/>
        </w:rPr>
        <w:t>zuverlässige</w:t>
      </w:r>
      <w:r>
        <w:rPr>
          <w:spacing w:val="-5"/>
        </w:rPr>
        <w:t> </w:t>
      </w:r>
      <w:r>
        <w:rPr>
          <w:spacing w:val="-4"/>
        </w:rPr>
        <w:t>Kommunikationsverbin- </w:t>
      </w:r>
      <w:r>
        <w:rPr/>
        <w:t>dung und Spannungsversorgung. Damit kommt auch der</w:t>
      </w:r>
      <w:r>
        <w:rPr>
          <w:spacing w:val="-14"/>
        </w:rPr>
        <w:t> </w:t>
      </w:r>
      <w:r>
        <w:rPr/>
        <w:t>Anschlusstechnik</w:t>
      </w:r>
      <w:r>
        <w:rPr>
          <w:spacing w:val="-14"/>
        </w:rPr>
        <w:t> </w:t>
      </w:r>
      <w:r>
        <w:rPr/>
        <w:t>in</w:t>
      </w:r>
      <w:r>
        <w:rPr>
          <w:spacing w:val="-13"/>
        </w:rPr>
        <w:t> </w:t>
      </w:r>
      <w:r>
        <w:rPr/>
        <w:t>der</w:t>
      </w:r>
      <w:r>
        <w:rPr>
          <w:spacing w:val="-14"/>
        </w:rPr>
        <w:t> </w:t>
      </w:r>
      <w:r>
        <w:rPr/>
        <w:t>digitalen</w:t>
      </w:r>
      <w:r>
        <w:rPr>
          <w:spacing w:val="-19"/>
        </w:rPr>
        <w:t> </w:t>
      </w:r>
      <w:r>
        <w:rPr/>
        <w:t>Transformation der</w:t>
      </w:r>
      <w:r>
        <w:rPr>
          <w:spacing w:val="-9"/>
        </w:rPr>
        <w:t> </w:t>
      </w:r>
      <w:r>
        <w:rPr/>
        <w:t>Industrie</w:t>
      </w:r>
      <w:r>
        <w:rPr>
          <w:spacing w:val="-10"/>
        </w:rPr>
        <w:t> </w:t>
      </w:r>
      <w:r>
        <w:rPr/>
        <w:t>eine</w:t>
      </w:r>
      <w:r>
        <w:rPr>
          <w:spacing w:val="-9"/>
        </w:rPr>
        <w:t> </w:t>
      </w:r>
      <w:r>
        <w:rPr/>
        <w:t>entscheidende</w:t>
      </w:r>
      <w:r>
        <w:rPr>
          <w:spacing w:val="-10"/>
        </w:rPr>
        <w:t> </w:t>
      </w:r>
      <w:r>
        <w:rPr/>
        <w:t>Rolle</w:t>
      </w:r>
      <w:r>
        <w:rPr>
          <w:spacing w:val="-9"/>
        </w:rPr>
        <w:t> </w:t>
      </w:r>
      <w:r>
        <w:rPr/>
        <w:t>zu.</w:t>
      </w:r>
    </w:p>
    <w:p>
      <w:pPr>
        <w:pStyle w:val="BodyText"/>
        <w:spacing w:line="276" w:lineRule="auto"/>
        <w:ind w:left="110" w:right="7168" w:firstLine="226"/>
      </w:pPr>
      <w:r>
        <w:rPr>
          <w:spacing w:val="-2"/>
        </w:rPr>
        <w:t>Turck</w:t>
      </w:r>
      <w:r>
        <w:rPr>
          <w:spacing w:val="-6"/>
        </w:rPr>
        <w:t> </w:t>
      </w:r>
      <w:r>
        <w:rPr>
          <w:spacing w:val="-2"/>
        </w:rPr>
        <w:t>komplettiert</w:t>
      </w:r>
      <w:r>
        <w:rPr>
          <w:spacing w:val="-6"/>
        </w:rPr>
        <w:t> </w:t>
      </w:r>
      <w:r>
        <w:rPr>
          <w:spacing w:val="-2"/>
        </w:rPr>
        <w:t>sein</w:t>
      </w:r>
      <w:r>
        <w:rPr>
          <w:spacing w:val="-6"/>
        </w:rPr>
        <w:t> </w:t>
      </w:r>
      <w:r>
        <w:rPr>
          <w:spacing w:val="-2"/>
        </w:rPr>
        <w:t>Portfolio</w:t>
      </w:r>
      <w:r>
        <w:rPr>
          <w:spacing w:val="-6"/>
        </w:rPr>
        <w:t> </w:t>
      </w:r>
      <w:r>
        <w:rPr>
          <w:spacing w:val="-2"/>
        </w:rPr>
        <w:t>seit</w:t>
      </w:r>
      <w:r>
        <w:rPr>
          <w:spacing w:val="-6"/>
        </w:rPr>
        <w:t> </w:t>
      </w:r>
      <w:r>
        <w:rPr>
          <w:spacing w:val="-2"/>
        </w:rPr>
        <w:t>Jahrzehnten </w:t>
      </w:r>
      <w:r>
        <w:rPr/>
        <w:t>mit einem breiten Anschlusstechnikangebot, vom </w:t>
      </w:r>
      <w:r>
        <w:rPr>
          <w:spacing w:val="-2"/>
        </w:rPr>
        <w:t>Standard-M12-Steckverbinder</w:t>
      </w:r>
      <w:r>
        <w:rPr>
          <w:spacing w:val="-12"/>
        </w:rPr>
        <w:t> </w:t>
      </w:r>
      <w:r>
        <w:rPr>
          <w:spacing w:val="-2"/>
        </w:rPr>
        <w:t>über</w:t>
      </w:r>
      <w:r>
        <w:rPr>
          <w:spacing w:val="-18"/>
        </w:rPr>
        <w:t> </w:t>
      </w:r>
      <w:r>
        <w:rPr>
          <w:spacing w:val="-2"/>
        </w:rPr>
        <w:t>Verteiler</w:t>
      </w:r>
      <w:r>
        <w:rPr>
          <w:spacing w:val="-12"/>
        </w:rPr>
        <w:t> </w:t>
      </w:r>
      <w:r>
        <w:rPr>
          <w:spacing w:val="-2"/>
        </w:rPr>
        <w:t>in</w:t>
      </w:r>
      <w:r>
        <w:rPr>
          <w:spacing w:val="-11"/>
        </w:rPr>
        <w:t> </w:t>
      </w:r>
      <w:r>
        <w:rPr>
          <w:spacing w:val="-2"/>
        </w:rPr>
        <w:t>unzäh- </w:t>
      </w:r>
      <w:r>
        <w:rPr/>
        <w:t>ligen</w:t>
      </w:r>
      <w:r>
        <w:rPr>
          <w:spacing w:val="-15"/>
        </w:rPr>
        <w:t> </w:t>
      </w:r>
      <w:r>
        <w:rPr/>
        <w:t>Varianten</w:t>
      </w:r>
      <w:r>
        <w:rPr>
          <w:spacing w:val="-7"/>
        </w:rPr>
        <w:t> </w:t>
      </w:r>
      <w:r>
        <w:rPr/>
        <w:t>bis</w:t>
      </w:r>
      <w:r>
        <w:rPr>
          <w:spacing w:val="-7"/>
        </w:rPr>
        <w:t> </w:t>
      </w:r>
      <w:r>
        <w:rPr/>
        <w:t>hin</w:t>
      </w:r>
      <w:r>
        <w:rPr>
          <w:spacing w:val="-7"/>
        </w:rPr>
        <w:t> </w:t>
      </w:r>
      <w:r>
        <w:rPr/>
        <w:t>zu</w:t>
      </w:r>
      <w:r>
        <w:rPr>
          <w:spacing w:val="-7"/>
        </w:rPr>
        <w:t> </w:t>
      </w:r>
      <w:r>
        <w:rPr/>
        <w:t>kundenspezifischen</w:t>
      </w:r>
      <w:r>
        <w:rPr>
          <w:spacing w:val="-7"/>
        </w:rPr>
        <w:t> </w:t>
      </w:r>
      <w:r>
        <w:rPr/>
        <w:t>Kabel- </w:t>
      </w:r>
      <w:r>
        <w:rPr>
          <w:spacing w:val="-2"/>
        </w:rPr>
        <w:t>sätzen.</w:t>
      </w:r>
      <w:r>
        <w:rPr>
          <w:spacing w:val="-3"/>
        </w:rPr>
        <w:t> </w:t>
      </w:r>
      <w:r>
        <w:rPr>
          <w:spacing w:val="-2"/>
        </w:rPr>
        <w:t>Mit</w:t>
      </w:r>
      <w:r>
        <w:rPr>
          <w:spacing w:val="-3"/>
        </w:rPr>
        <w:t> </w:t>
      </w:r>
      <w:r>
        <w:rPr>
          <w:spacing w:val="-2"/>
        </w:rPr>
        <w:t>zahlreichen</w:t>
      </w:r>
      <w:r>
        <w:rPr>
          <w:spacing w:val="-3"/>
        </w:rPr>
        <w:t> </w:t>
      </w:r>
      <w:r>
        <w:rPr>
          <w:spacing w:val="-2"/>
        </w:rPr>
        <w:t>Anschlusstypen</w:t>
      </w:r>
      <w:r>
        <w:rPr>
          <w:spacing w:val="-3"/>
        </w:rPr>
        <w:t> </w:t>
      </w:r>
      <w:r>
        <w:rPr>
          <w:spacing w:val="-2"/>
        </w:rPr>
        <w:t>und</w:t>
      </w:r>
      <w:r>
        <w:rPr>
          <w:spacing w:val="-3"/>
        </w:rPr>
        <w:t> </w:t>
      </w:r>
      <w:r>
        <w:rPr>
          <w:spacing w:val="-2"/>
        </w:rPr>
        <w:t>Leitungs- </w:t>
      </w:r>
      <w:r>
        <w:rPr>
          <w:w w:val="90"/>
        </w:rPr>
        <w:t>varianten bietet die Angebotsvielfalt von Turck flexible </w:t>
      </w:r>
      <w:r>
        <w:rPr/>
        <w:t>Kombinationsmöglichkeiten, die eine große Anzahl von Anwendungen abdecken.</w:t>
      </w:r>
    </w:p>
    <w:p>
      <w:pPr>
        <w:pStyle w:val="BodyText"/>
        <w:spacing w:before="10"/>
        <w:rPr>
          <w:sz w:val="10"/>
        </w:rPr>
      </w:pPr>
    </w:p>
    <w:p>
      <w:pPr>
        <w:spacing w:after="0"/>
        <w:rPr>
          <w:sz w:val="10"/>
        </w:rPr>
        <w:sectPr>
          <w:headerReference w:type="default" r:id="rId7"/>
          <w:pgSz w:w="11910" w:h="16840"/>
          <w:pgMar w:header="622" w:footer="0" w:top="1120" w:bottom="280" w:left="400" w:right="0"/>
        </w:sectPr>
      </w:pPr>
    </w:p>
    <w:p>
      <w:pPr>
        <w:pStyle w:val="BodyText"/>
        <w:spacing w:line="273" w:lineRule="auto" w:before="104"/>
        <w:ind w:left="110" w:right="80"/>
      </w:pPr>
      <w:r>
        <w:rPr>
          <w:rFonts w:ascii="Calibri" w:hAnsi="Calibri"/>
          <w:b/>
        </w:rPr>
        <w:t>Technologie</w:t>
      </w:r>
      <w:r>
        <w:rPr>
          <w:rFonts w:ascii="Calibri" w:hAnsi="Calibri"/>
          <w:b/>
          <w:spacing w:val="51"/>
        </w:rPr>
        <w:t> </w:t>
      </w:r>
      <w:r>
        <w:rPr>
          <w:rFonts w:ascii="Calibri" w:hAnsi="Calibri"/>
          <w:b/>
        </w:rPr>
        <w:t>zur</w:t>
      </w:r>
      <w:r>
        <w:rPr>
          <w:rFonts w:ascii="Calibri" w:hAnsi="Calibri"/>
          <w:b/>
          <w:spacing w:val="51"/>
        </w:rPr>
        <w:t> </w:t>
      </w:r>
      <w:r>
        <w:rPr>
          <w:rFonts w:ascii="Calibri" w:hAnsi="Calibri"/>
          <w:b/>
        </w:rPr>
        <w:t>Früherkennung</w:t>
      </w:r>
      <w:r>
        <w:rPr>
          <w:rFonts w:ascii="Calibri" w:hAnsi="Calibri"/>
          <w:b/>
          <w:spacing w:val="51"/>
        </w:rPr>
        <w:t> </w:t>
      </w:r>
      <w:r>
        <w:rPr>
          <w:rFonts w:ascii="Calibri" w:hAnsi="Calibri"/>
          <w:b/>
        </w:rPr>
        <w:t>von</w:t>
      </w:r>
      <w:r>
        <w:rPr>
          <w:rFonts w:ascii="Calibri" w:hAnsi="Calibri"/>
          <w:b/>
          <w:spacing w:val="51"/>
        </w:rPr>
        <w:t> </w:t>
      </w:r>
      <w:r>
        <w:rPr>
          <w:rFonts w:ascii="Calibri" w:hAnsi="Calibri"/>
          <w:b/>
        </w:rPr>
        <w:t>Problemen</w:t>
      </w:r>
      <w:r>
        <w:rPr>
          <w:rFonts w:ascii="Calibri" w:hAnsi="Calibri"/>
          <w:b/>
          <w:spacing w:val="80"/>
          <w:w w:val="150"/>
        </w:rPr>
        <w:t> </w:t>
      </w:r>
      <w:r>
        <w:rPr/>
        <w:t>Auch</w:t>
      </w:r>
      <w:r>
        <w:rPr>
          <w:spacing w:val="-7"/>
        </w:rPr>
        <w:t> </w:t>
      </w:r>
      <w:r>
        <w:rPr/>
        <w:t>in</w:t>
      </w:r>
      <w:r>
        <w:rPr>
          <w:spacing w:val="-7"/>
        </w:rPr>
        <w:t> </w:t>
      </w:r>
      <w:r>
        <w:rPr/>
        <w:t>der</w:t>
      </w:r>
      <w:r>
        <w:rPr>
          <w:spacing w:val="-7"/>
        </w:rPr>
        <w:t> </w:t>
      </w:r>
      <w:r>
        <w:rPr/>
        <w:t>Anschlusstechnik</w:t>
      </w:r>
      <w:r>
        <w:rPr>
          <w:spacing w:val="-7"/>
        </w:rPr>
        <w:t> </w:t>
      </w:r>
      <w:r>
        <w:rPr/>
        <w:t>bleibt</w:t>
      </w:r>
      <w:r>
        <w:rPr>
          <w:spacing w:val="-7"/>
        </w:rPr>
        <w:t> </w:t>
      </w:r>
      <w:r>
        <w:rPr/>
        <w:t>die</w:t>
      </w:r>
      <w:r>
        <w:rPr>
          <w:spacing w:val="-7"/>
        </w:rPr>
        <w:t> </w:t>
      </w:r>
      <w:r>
        <w:rPr/>
        <w:t>Zeit</w:t>
      </w:r>
      <w:r>
        <w:rPr>
          <w:spacing w:val="-7"/>
        </w:rPr>
        <w:t> </w:t>
      </w:r>
      <w:r>
        <w:rPr/>
        <w:t>nicht stehen.</w:t>
      </w:r>
      <w:r>
        <w:rPr>
          <w:spacing w:val="-6"/>
        </w:rPr>
        <w:t> </w:t>
      </w:r>
      <w:r>
        <w:rPr/>
        <w:t>Eine</w:t>
      </w:r>
      <w:r>
        <w:rPr>
          <w:spacing w:val="-6"/>
        </w:rPr>
        <w:t> </w:t>
      </w:r>
      <w:r>
        <w:rPr/>
        <w:t>der</w:t>
      </w:r>
      <w:r>
        <w:rPr>
          <w:spacing w:val="-6"/>
        </w:rPr>
        <w:t> </w:t>
      </w:r>
      <w:r>
        <w:rPr/>
        <w:t>jüngsten</w:t>
      </w:r>
      <w:r>
        <w:rPr>
          <w:spacing w:val="-6"/>
        </w:rPr>
        <w:t> </w:t>
      </w:r>
      <w:r>
        <w:rPr/>
        <w:t>Innovationen</w:t>
      </w:r>
      <w:r>
        <w:rPr>
          <w:spacing w:val="-6"/>
        </w:rPr>
        <w:t> </w:t>
      </w:r>
      <w:r>
        <w:rPr/>
        <w:t>in</w:t>
      </w:r>
      <w:r>
        <w:rPr>
          <w:spacing w:val="-6"/>
        </w:rPr>
        <w:t> </w:t>
      </w:r>
      <w:r>
        <w:rPr/>
        <w:t>diesem Bereich</w:t>
      </w:r>
      <w:r>
        <w:rPr>
          <w:spacing w:val="-14"/>
        </w:rPr>
        <w:t> </w:t>
      </w:r>
      <w:r>
        <w:rPr/>
        <w:t>ist</w:t>
      </w:r>
      <w:r>
        <w:rPr>
          <w:spacing w:val="-19"/>
        </w:rPr>
        <w:t> </w:t>
      </w:r>
      <w:r>
        <w:rPr/>
        <w:t>Turcks</w:t>
      </w:r>
      <w:r>
        <w:rPr>
          <w:spacing w:val="-13"/>
        </w:rPr>
        <w:t> </w:t>
      </w:r>
      <w:r>
        <w:rPr/>
        <w:t>M12Plus,</w:t>
      </w:r>
      <w:r>
        <w:rPr>
          <w:spacing w:val="-13"/>
        </w:rPr>
        <w:t> </w:t>
      </w:r>
      <w:r>
        <w:rPr/>
        <w:t>ein</w:t>
      </w:r>
      <w:r>
        <w:rPr>
          <w:spacing w:val="-13"/>
        </w:rPr>
        <w:t> </w:t>
      </w:r>
      <w:r>
        <w:rPr/>
        <w:t>M12-Steckverbinder</w:t>
      </w:r>
      <w:r>
        <w:rPr/>
        <w:t> </w:t>
      </w:r>
      <w:r>
        <w:rPr>
          <w:spacing w:val="-2"/>
        </w:rPr>
        <w:t>mit</w:t>
      </w:r>
      <w:r>
        <w:rPr>
          <w:spacing w:val="-8"/>
        </w:rPr>
        <w:t> </w:t>
      </w:r>
      <w:r>
        <w:rPr>
          <w:spacing w:val="-2"/>
        </w:rPr>
        <w:t>integrierter</w:t>
      </w:r>
      <w:r>
        <w:rPr>
          <w:spacing w:val="-8"/>
        </w:rPr>
        <w:t> </w:t>
      </w:r>
      <w:r>
        <w:rPr>
          <w:spacing w:val="-2"/>
        </w:rPr>
        <w:t>Spannungs-</w:t>
      </w:r>
      <w:r>
        <w:rPr>
          <w:spacing w:val="-8"/>
        </w:rPr>
        <w:t> </w:t>
      </w:r>
      <w:r>
        <w:rPr>
          <w:spacing w:val="-2"/>
        </w:rPr>
        <w:t>und</w:t>
      </w:r>
      <w:r>
        <w:rPr>
          <w:spacing w:val="-8"/>
        </w:rPr>
        <w:t> </w:t>
      </w:r>
      <w:r>
        <w:rPr>
          <w:spacing w:val="-2"/>
        </w:rPr>
        <w:t>Stromüberwachungs- elektronik,</w:t>
      </w:r>
      <w:r>
        <w:rPr>
          <w:spacing w:val="-10"/>
        </w:rPr>
        <w:t> </w:t>
      </w:r>
      <w:r>
        <w:rPr>
          <w:spacing w:val="-2"/>
        </w:rPr>
        <w:t>der</w:t>
      </w:r>
      <w:r>
        <w:rPr>
          <w:spacing w:val="-10"/>
        </w:rPr>
        <w:t> </w:t>
      </w:r>
      <w:r>
        <w:rPr>
          <w:spacing w:val="-2"/>
        </w:rPr>
        <w:t>in</w:t>
      </w:r>
      <w:r>
        <w:rPr>
          <w:spacing w:val="-10"/>
        </w:rPr>
        <w:t> </w:t>
      </w:r>
      <w:r>
        <w:rPr>
          <w:spacing w:val="-2"/>
        </w:rPr>
        <w:t>Zusammenarbeit</w:t>
      </w:r>
      <w:r>
        <w:rPr>
          <w:spacing w:val="-10"/>
        </w:rPr>
        <w:t> </w:t>
      </w:r>
      <w:r>
        <w:rPr>
          <w:spacing w:val="-2"/>
        </w:rPr>
        <w:t>mit</w:t>
      </w:r>
      <w:r>
        <w:rPr>
          <w:spacing w:val="-10"/>
        </w:rPr>
        <w:t> </w:t>
      </w:r>
      <w:r>
        <w:rPr>
          <w:spacing w:val="-2"/>
        </w:rPr>
        <w:t>IMS</w:t>
      </w:r>
      <w:r>
        <w:rPr>
          <w:spacing w:val="-10"/>
        </w:rPr>
        <w:t> </w:t>
      </w:r>
      <w:r>
        <w:rPr>
          <w:spacing w:val="-2"/>
        </w:rPr>
        <w:t>Connector </w:t>
      </w:r>
      <w:r>
        <w:rPr/>
        <w:t>Systems</w:t>
      </w:r>
      <w:r>
        <w:rPr>
          <w:spacing w:val="-7"/>
        </w:rPr>
        <w:t> </w:t>
      </w:r>
      <w:r>
        <w:rPr/>
        <w:t>und</w:t>
      </w:r>
      <w:r>
        <w:rPr>
          <w:spacing w:val="-7"/>
        </w:rPr>
        <w:t> </w:t>
      </w:r>
      <w:r>
        <w:rPr/>
        <w:t>dem</w:t>
      </w:r>
      <w:r>
        <w:rPr>
          <w:spacing w:val="-7"/>
        </w:rPr>
        <w:t> </w:t>
      </w:r>
      <w:r>
        <w:rPr/>
        <w:t>Fraunhofer</w:t>
      </w:r>
      <w:r>
        <w:rPr>
          <w:spacing w:val="-7"/>
        </w:rPr>
        <w:t> </w:t>
      </w:r>
      <w:r>
        <w:rPr/>
        <w:t>EMI</w:t>
      </w:r>
      <w:r>
        <w:rPr>
          <w:spacing w:val="-7"/>
        </w:rPr>
        <w:t> </w:t>
      </w:r>
      <w:r>
        <w:rPr/>
        <w:t>entstanden</w:t>
      </w:r>
      <w:r>
        <w:rPr>
          <w:spacing w:val="-7"/>
        </w:rPr>
        <w:t> </w:t>
      </w:r>
      <w:r>
        <w:rPr/>
        <w:t>ist.</w:t>
      </w:r>
      <w:r>
        <w:rPr>
          <w:spacing w:val="-7"/>
        </w:rPr>
        <w:t> </w:t>
      </w:r>
      <w:r>
        <w:rPr/>
        <w:t>Mit dem</w:t>
      </w:r>
      <w:r>
        <w:rPr>
          <w:spacing w:val="-10"/>
        </w:rPr>
        <w:t> </w:t>
      </w:r>
      <w:r>
        <w:rPr/>
        <w:t>M12Plus-Steckverbinder</w:t>
      </w:r>
      <w:r>
        <w:rPr>
          <w:spacing w:val="-10"/>
        </w:rPr>
        <w:t> </w:t>
      </w:r>
      <w:r>
        <w:rPr/>
        <w:t>wird</w:t>
      </w:r>
      <w:r>
        <w:rPr>
          <w:spacing w:val="-10"/>
        </w:rPr>
        <w:t> </w:t>
      </w:r>
      <w:r>
        <w:rPr/>
        <w:t>die</w:t>
      </w:r>
      <w:r>
        <w:rPr>
          <w:spacing w:val="-10"/>
        </w:rPr>
        <w:t> </w:t>
      </w:r>
      <w:r>
        <w:rPr/>
        <w:t>Zustandsüber- wachung</w:t>
      </w:r>
      <w:r>
        <w:rPr>
          <w:spacing w:val="-1"/>
        </w:rPr>
        <w:t> </w:t>
      </w:r>
      <w:r>
        <w:rPr/>
        <w:t>hochbeanspruchter</w:t>
      </w:r>
      <w:r>
        <w:rPr>
          <w:spacing w:val="-1"/>
        </w:rPr>
        <w:t> </w:t>
      </w:r>
      <w:r>
        <w:rPr/>
        <w:t>Leitungen</w:t>
      </w:r>
      <w:r>
        <w:rPr>
          <w:spacing w:val="-1"/>
        </w:rPr>
        <w:t> </w:t>
      </w:r>
      <w:r>
        <w:rPr/>
        <w:t>direkt</w:t>
      </w:r>
      <w:r>
        <w:rPr>
          <w:spacing w:val="-1"/>
        </w:rPr>
        <w:t> </w:t>
      </w:r>
      <w:r>
        <w:rPr/>
        <w:t>in</w:t>
      </w:r>
      <w:r>
        <w:rPr>
          <w:spacing w:val="-1"/>
        </w:rPr>
        <w:t> </w:t>
      </w:r>
      <w:r>
        <w:rPr/>
        <w:t>die Anschlusstechnik</w:t>
      </w:r>
      <w:r>
        <w:rPr>
          <w:spacing w:val="-8"/>
        </w:rPr>
        <w:t> </w:t>
      </w:r>
      <w:r>
        <w:rPr/>
        <w:t>verlagert.</w:t>
      </w:r>
    </w:p>
    <w:p>
      <w:pPr>
        <w:pStyle w:val="BodyText"/>
        <w:spacing w:line="276" w:lineRule="auto" w:before="7"/>
        <w:ind w:left="110" w:firstLine="226"/>
      </w:pPr>
      <w:r>
        <w:rPr/>
        <w:t>Neben der Messelektronik hat der M12Plus auch einen</w:t>
      </w:r>
      <w:r>
        <w:rPr>
          <w:spacing w:val="-2"/>
        </w:rPr>
        <w:t> </w:t>
      </w:r>
      <w:r>
        <w:rPr/>
        <w:t>Bluetooth-Chip</w:t>
      </w:r>
      <w:r>
        <w:rPr>
          <w:spacing w:val="-2"/>
        </w:rPr>
        <w:t> </w:t>
      </w:r>
      <w:r>
        <w:rPr/>
        <w:t>an</w:t>
      </w:r>
      <w:r>
        <w:rPr>
          <w:spacing w:val="-2"/>
        </w:rPr>
        <w:t> </w:t>
      </w:r>
      <w:r>
        <w:rPr/>
        <w:t>Bord.</w:t>
      </w:r>
      <w:r>
        <w:rPr>
          <w:spacing w:val="-2"/>
        </w:rPr>
        <w:t> </w:t>
      </w:r>
      <w:r>
        <w:rPr/>
        <w:t>So</w:t>
      </w:r>
      <w:r>
        <w:rPr>
          <w:spacing w:val="-2"/>
        </w:rPr>
        <w:t> </w:t>
      </w:r>
      <w:r>
        <w:rPr/>
        <w:t>kann</w:t>
      </w:r>
      <w:r>
        <w:rPr>
          <w:spacing w:val="-2"/>
        </w:rPr>
        <w:t> </w:t>
      </w:r>
      <w:r>
        <w:rPr/>
        <w:t>er</w:t>
      </w:r>
      <w:r>
        <w:rPr>
          <w:spacing w:val="-2"/>
        </w:rPr>
        <w:t> </w:t>
      </w:r>
      <w:r>
        <w:rPr/>
        <w:t>Spannun- gen</w:t>
      </w:r>
      <w:r>
        <w:rPr>
          <w:spacing w:val="-6"/>
        </w:rPr>
        <w:t> </w:t>
      </w:r>
      <w:r>
        <w:rPr/>
        <w:t>und</w:t>
      </w:r>
      <w:r>
        <w:rPr>
          <w:spacing w:val="-6"/>
        </w:rPr>
        <w:t> </w:t>
      </w:r>
      <w:r>
        <w:rPr/>
        <w:t>Ströme</w:t>
      </w:r>
      <w:r>
        <w:rPr>
          <w:spacing w:val="-6"/>
        </w:rPr>
        <w:t> </w:t>
      </w:r>
      <w:r>
        <w:rPr/>
        <w:t>messen</w:t>
      </w:r>
      <w:r>
        <w:rPr>
          <w:spacing w:val="-6"/>
        </w:rPr>
        <w:t> </w:t>
      </w:r>
      <w:r>
        <w:rPr/>
        <w:t>und</w:t>
      </w:r>
      <w:r>
        <w:rPr>
          <w:spacing w:val="-6"/>
        </w:rPr>
        <w:t> </w:t>
      </w:r>
      <w:r>
        <w:rPr/>
        <w:t>diese</w:t>
      </w:r>
      <w:r>
        <w:rPr>
          <w:spacing w:val="-6"/>
        </w:rPr>
        <w:t> </w:t>
      </w:r>
      <w:r>
        <w:rPr/>
        <w:t>Messwerte</w:t>
      </w:r>
      <w:r>
        <w:rPr>
          <w:spacing w:val="-6"/>
        </w:rPr>
        <w:t> </w:t>
      </w:r>
      <w:r>
        <w:rPr/>
        <w:t>an</w:t>
      </w:r>
      <w:r>
        <w:rPr>
          <w:spacing w:val="-6"/>
        </w:rPr>
        <w:t> </w:t>
      </w:r>
      <w:r>
        <w:rPr/>
        <w:t>eine </w:t>
      </w:r>
      <w:r>
        <w:rPr>
          <w:spacing w:val="-2"/>
        </w:rPr>
        <w:t>Datenschnittstelle</w:t>
      </w:r>
      <w:r>
        <w:rPr>
          <w:spacing w:val="-4"/>
        </w:rPr>
        <w:t> </w:t>
      </w:r>
      <w:r>
        <w:rPr>
          <w:spacing w:val="-2"/>
        </w:rPr>
        <w:t>in</w:t>
      </w:r>
      <w:r>
        <w:rPr>
          <w:spacing w:val="-4"/>
        </w:rPr>
        <w:t> </w:t>
      </w:r>
      <w:r>
        <w:rPr>
          <w:spacing w:val="-2"/>
        </w:rPr>
        <w:t>der</w:t>
      </w:r>
      <w:r>
        <w:rPr>
          <w:spacing w:val="-4"/>
        </w:rPr>
        <w:t> </w:t>
      </w:r>
      <w:r>
        <w:rPr>
          <w:spacing w:val="-2"/>
        </w:rPr>
        <w:t>Anlage</w:t>
      </w:r>
      <w:r>
        <w:rPr>
          <w:spacing w:val="-4"/>
        </w:rPr>
        <w:t> </w:t>
      </w:r>
      <w:r>
        <w:rPr>
          <w:spacing w:val="-2"/>
        </w:rPr>
        <w:t>senden,</w:t>
      </w:r>
      <w:r>
        <w:rPr>
          <w:spacing w:val="-4"/>
        </w:rPr>
        <w:t> </w:t>
      </w:r>
      <w:r>
        <w:rPr>
          <w:spacing w:val="-2"/>
        </w:rPr>
        <w:t>zum</w:t>
      </w:r>
      <w:r>
        <w:rPr>
          <w:spacing w:val="-4"/>
        </w:rPr>
        <w:t> </w:t>
      </w:r>
      <w:r>
        <w:rPr>
          <w:spacing w:val="-2"/>
        </w:rPr>
        <w:t>Beispiel </w:t>
      </w:r>
      <w:r>
        <w:rPr/>
        <w:t>an</w:t>
      </w:r>
      <w:r>
        <w:rPr>
          <w:spacing w:val="-14"/>
        </w:rPr>
        <w:t> </w:t>
      </w:r>
      <w:r>
        <w:rPr/>
        <w:t>die</w:t>
      </w:r>
      <w:r>
        <w:rPr>
          <w:spacing w:val="-19"/>
        </w:rPr>
        <w:t> </w:t>
      </w:r>
      <w:r>
        <w:rPr/>
        <w:t>Turck</w:t>
      </w:r>
      <w:r>
        <w:rPr>
          <w:spacing w:val="-19"/>
        </w:rPr>
        <w:t> </w:t>
      </w:r>
      <w:r>
        <w:rPr/>
        <w:t>TBEN-PLC.</w:t>
      </w:r>
      <w:r>
        <w:rPr>
          <w:spacing w:val="-14"/>
        </w:rPr>
        <w:t> </w:t>
      </w:r>
      <w:r>
        <w:rPr/>
        <w:t>Über</w:t>
      </w:r>
      <w:r>
        <w:rPr>
          <w:spacing w:val="-13"/>
        </w:rPr>
        <w:t> </w:t>
      </w:r>
      <w:r>
        <w:rPr/>
        <w:t>ein</w:t>
      </w:r>
      <w:r>
        <w:rPr>
          <w:spacing w:val="-14"/>
        </w:rPr>
        <w:t> </w:t>
      </w:r>
      <w:r>
        <w:rPr/>
        <w:t>Bluetooth-Dongle</w:t>
      </w:r>
      <w:r>
        <w:rPr>
          <w:spacing w:val="-13"/>
        </w:rPr>
        <w:t> </w:t>
      </w:r>
      <w:r>
        <w:rPr/>
        <w:t>ist die</w:t>
      </w:r>
      <w:r>
        <w:rPr>
          <w:spacing w:val="-14"/>
        </w:rPr>
        <w:t> </w:t>
      </w:r>
      <w:r>
        <w:rPr/>
        <w:t>robuste</w:t>
      </w:r>
      <w:r>
        <w:rPr>
          <w:spacing w:val="-14"/>
        </w:rPr>
        <w:t> </w:t>
      </w:r>
      <w:r>
        <w:rPr/>
        <w:t>IP67-Steuerung</w:t>
      </w:r>
      <w:r>
        <w:rPr>
          <w:spacing w:val="-12"/>
        </w:rPr>
        <w:t> </w:t>
      </w:r>
      <w:r>
        <w:rPr/>
        <w:t>in</w:t>
      </w:r>
      <w:r>
        <w:rPr>
          <w:spacing w:val="-13"/>
        </w:rPr>
        <w:t> </w:t>
      </w:r>
      <w:r>
        <w:rPr/>
        <w:t>der</w:t>
      </w:r>
      <w:r>
        <w:rPr>
          <w:spacing w:val="-13"/>
        </w:rPr>
        <w:t> </w:t>
      </w:r>
      <w:r>
        <w:rPr/>
        <w:t>Lage,</w:t>
      </w:r>
      <w:r>
        <w:rPr>
          <w:spacing w:val="-13"/>
        </w:rPr>
        <w:t> </w:t>
      </w:r>
      <w:r>
        <w:rPr/>
        <w:t>eine</w:t>
      </w:r>
      <w:r>
        <w:rPr>
          <w:spacing w:val="-18"/>
        </w:rPr>
        <w:t> </w:t>
      </w:r>
      <w:r>
        <w:rPr/>
        <w:t>Vielzahl von</w:t>
      </w:r>
      <w:r>
        <w:rPr>
          <w:spacing w:val="-14"/>
        </w:rPr>
        <w:t> </w:t>
      </w:r>
      <w:r>
        <w:rPr/>
        <w:t>bluetooth-fähigen</w:t>
      </w:r>
      <w:r>
        <w:rPr>
          <w:spacing w:val="-14"/>
        </w:rPr>
        <w:t> </w:t>
      </w:r>
      <w:r>
        <w:rPr/>
        <w:t>Geräten</w:t>
      </w:r>
      <w:r>
        <w:rPr>
          <w:spacing w:val="-13"/>
        </w:rPr>
        <w:t> </w:t>
      </w:r>
      <w:r>
        <w:rPr/>
        <w:t>auszulesen,</w:t>
      </w:r>
      <w:r>
        <w:rPr>
          <w:spacing w:val="-14"/>
        </w:rPr>
        <w:t> </w:t>
      </w:r>
      <w:r>
        <w:rPr/>
        <w:t>wobei</w:t>
      </w:r>
      <w:r>
        <w:rPr>
          <w:spacing w:val="-13"/>
        </w:rPr>
        <w:t> </w:t>
      </w:r>
      <w:r>
        <w:rPr/>
        <w:t>die Abfrageintervalle anwendungsspezifisch angepasst </w:t>
      </w:r>
      <w:r>
        <w:rPr>
          <w:spacing w:val="-4"/>
        </w:rPr>
        <w:t>werden</w:t>
      </w:r>
      <w:r>
        <w:rPr>
          <w:spacing w:val="-5"/>
        </w:rPr>
        <w:t> </w:t>
      </w:r>
      <w:r>
        <w:rPr>
          <w:spacing w:val="-4"/>
        </w:rPr>
        <w:t>können,</w:t>
      </w:r>
      <w:r>
        <w:rPr>
          <w:spacing w:val="-5"/>
        </w:rPr>
        <w:t> </w:t>
      </w:r>
      <w:r>
        <w:rPr>
          <w:spacing w:val="-4"/>
        </w:rPr>
        <w:t>um</w:t>
      </w:r>
      <w:r>
        <w:rPr>
          <w:spacing w:val="-5"/>
        </w:rPr>
        <w:t> </w:t>
      </w:r>
      <w:r>
        <w:rPr>
          <w:spacing w:val="-4"/>
        </w:rPr>
        <w:t>eine</w:t>
      </w:r>
      <w:r>
        <w:rPr>
          <w:spacing w:val="-5"/>
        </w:rPr>
        <w:t> </w:t>
      </w:r>
      <w:r>
        <w:rPr>
          <w:spacing w:val="-4"/>
        </w:rPr>
        <w:t>optimale</w:t>
      </w:r>
      <w:r>
        <w:rPr>
          <w:spacing w:val="-5"/>
        </w:rPr>
        <w:t> </w:t>
      </w:r>
      <w:r>
        <w:rPr>
          <w:spacing w:val="-4"/>
        </w:rPr>
        <w:t>Leistung</w:t>
      </w:r>
      <w:r>
        <w:rPr>
          <w:spacing w:val="-5"/>
        </w:rPr>
        <w:t> </w:t>
      </w:r>
      <w:r>
        <w:rPr>
          <w:spacing w:val="-4"/>
        </w:rPr>
        <w:t>zu</w:t>
      </w:r>
      <w:r>
        <w:rPr>
          <w:spacing w:val="-5"/>
        </w:rPr>
        <w:t> </w:t>
      </w:r>
      <w:r>
        <w:rPr>
          <w:spacing w:val="-4"/>
        </w:rPr>
        <w:t>gewähr-</w:t>
      </w:r>
    </w:p>
    <w:p>
      <w:pPr>
        <w:spacing w:line="240" w:lineRule="auto" w:before="0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7"/>
        <w:rPr>
          <w:sz w:val="24"/>
        </w:rPr>
      </w:pPr>
    </w:p>
    <w:p>
      <w:pPr>
        <w:pStyle w:val="BodyText"/>
        <w:spacing w:line="276" w:lineRule="auto"/>
        <w:ind w:left="110" w:right="71"/>
      </w:pPr>
      <w:r>
        <w:rPr/>
        <w:t>leisten.</w:t>
      </w:r>
      <w:r>
        <w:rPr>
          <w:spacing w:val="-14"/>
        </w:rPr>
        <w:t> </w:t>
      </w:r>
      <w:r>
        <w:rPr/>
        <w:t>Die</w:t>
      </w:r>
      <w:r>
        <w:rPr>
          <w:spacing w:val="-14"/>
        </w:rPr>
        <w:t> </w:t>
      </w:r>
      <w:r>
        <w:rPr/>
        <w:t>Daten</w:t>
      </w:r>
      <w:r>
        <w:rPr>
          <w:spacing w:val="-13"/>
        </w:rPr>
        <w:t> </w:t>
      </w:r>
      <w:r>
        <w:rPr/>
        <w:t>der</w:t>
      </w:r>
      <w:r>
        <w:rPr>
          <w:spacing w:val="-14"/>
        </w:rPr>
        <w:t> </w:t>
      </w:r>
      <w:r>
        <w:rPr/>
        <w:t>Leitung</w:t>
      </w:r>
      <w:r>
        <w:rPr>
          <w:spacing w:val="-13"/>
        </w:rPr>
        <w:t> </w:t>
      </w:r>
      <w:r>
        <w:rPr/>
        <w:t>werden</w:t>
      </w:r>
      <w:r>
        <w:rPr>
          <w:spacing w:val="-14"/>
        </w:rPr>
        <w:t> </w:t>
      </w:r>
      <w:r>
        <w:rPr/>
        <w:t>in</w:t>
      </w:r>
      <w:r>
        <w:rPr>
          <w:spacing w:val="-13"/>
        </w:rPr>
        <w:t> </w:t>
      </w:r>
      <w:r>
        <w:rPr/>
        <w:t>Echtzeit</w:t>
      </w:r>
      <w:r>
        <w:rPr>
          <w:spacing w:val="-14"/>
        </w:rPr>
        <w:t> </w:t>
      </w:r>
      <w:r>
        <w:rPr/>
        <w:t>an die</w:t>
      </w:r>
      <w:r>
        <w:rPr>
          <w:spacing w:val="-14"/>
        </w:rPr>
        <w:t> </w:t>
      </w:r>
      <w:r>
        <w:rPr/>
        <w:t>Steuerung</w:t>
      </w:r>
      <w:r>
        <w:rPr>
          <w:spacing w:val="-14"/>
        </w:rPr>
        <w:t> </w:t>
      </w:r>
      <w:r>
        <w:rPr/>
        <w:t>übertragen.</w:t>
      </w:r>
      <w:r>
        <w:rPr>
          <w:spacing w:val="-13"/>
        </w:rPr>
        <w:t> </w:t>
      </w:r>
      <w:r>
        <w:rPr/>
        <w:t>Mithilfe</w:t>
      </w:r>
      <w:r>
        <w:rPr>
          <w:spacing w:val="-14"/>
        </w:rPr>
        <w:t> </w:t>
      </w:r>
      <w:r>
        <w:rPr/>
        <w:t>dieser</w:t>
      </w:r>
      <w:r>
        <w:rPr>
          <w:spacing w:val="-13"/>
        </w:rPr>
        <w:t> </w:t>
      </w:r>
      <w:r>
        <w:rPr/>
        <w:t>Informatio- nen</w:t>
      </w:r>
      <w:r>
        <w:rPr>
          <w:spacing w:val="-10"/>
        </w:rPr>
        <w:t> </w:t>
      </w:r>
      <w:r>
        <w:rPr/>
        <w:t>lassen</w:t>
      </w:r>
      <w:r>
        <w:rPr>
          <w:spacing w:val="-10"/>
        </w:rPr>
        <w:t> </w:t>
      </w:r>
      <w:r>
        <w:rPr/>
        <w:t>sich</w:t>
      </w:r>
      <w:r>
        <w:rPr>
          <w:spacing w:val="-10"/>
        </w:rPr>
        <w:t> </w:t>
      </w:r>
      <w:r>
        <w:rPr/>
        <w:t>unter</w:t>
      </w:r>
      <w:r>
        <w:rPr>
          <w:spacing w:val="-10"/>
        </w:rPr>
        <w:t> </w:t>
      </w:r>
      <w:r>
        <w:rPr/>
        <w:t>anderem</w:t>
      </w:r>
      <w:r>
        <w:rPr>
          <w:spacing w:val="-10"/>
        </w:rPr>
        <w:t> </w:t>
      </w:r>
      <w:r>
        <w:rPr/>
        <w:t>potenzielle</w:t>
      </w:r>
      <w:r>
        <w:rPr>
          <w:spacing w:val="-10"/>
        </w:rPr>
        <w:t> </w:t>
      </w:r>
      <w:r>
        <w:rPr/>
        <w:t>Probleme </w:t>
      </w:r>
      <w:r>
        <w:rPr>
          <w:spacing w:val="-2"/>
        </w:rPr>
        <w:t>wie</w:t>
      </w:r>
      <w:r>
        <w:rPr>
          <w:spacing w:val="-12"/>
        </w:rPr>
        <w:t> </w:t>
      </w:r>
      <w:r>
        <w:rPr>
          <w:spacing w:val="-2"/>
        </w:rPr>
        <w:t>zum</w:t>
      </w:r>
      <w:r>
        <w:rPr>
          <w:spacing w:val="-12"/>
        </w:rPr>
        <w:t> </w:t>
      </w:r>
      <w:r>
        <w:rPr>
          <w:spacing w:val="-2"/>
        </w:rPr>
        <w:t>Beispiel</w:t>
      </w:r>
      <w:r>
        <w:rPr>
          <w:spacing w:val="-11"/>
        </w:rPr>
        <w:t> </w:t>
      </w:r>
      <w:r>
        <w:rPr>
          <w:spacing w:val="-2"/>
        </w:rPr>
        <w:t>Spannungsabfälle</w:t>
      </w:r>
      <w:r>
        <w:rPr>
          <w:spacing w:val="-12"/>
        </w:rPr>
        <w:t> </w:t>
      </w:r>
      <w:r>
        <w:rPr>
          <w:spacing w:val="-2"/>
        </w:rPr>
        <w:t>in</w:t>
      </w:r>
      <w:r>
        <w:rPr>
          <w:spacing w:val="-11"/>
        </w:rPr>
        <w:t> </w:t>
      </w:r>
      <w:r>
        <w:rPr>
          <w:spacing w:val="-2"/>
        </w:rPr>
        <w:t>der</w:t>
      </w:r>
      <w:r>
        <w:rPr>
          <w:spacing w:val="-12"/>
        </w:rPr>
        <w:t> </w:t>
      </w:r>
      <w:r>
        <w:rPr>
          <w:spacing w:val="-2"/>
        </w:rPr>
        <w:t>Leitung</w:t>
      </w:r>
      <w:r>
        <w:rPr>
          <w:spacing w:val="-11"/>
        </w:rPr>
        <w:t> </w:t>
      </w:r>
      <w:r>
        <w:rPr>
          <w:spacing w:val="-2"/>
        </w:rPr>
        <w:t>oder im</w:t>
      </w:r>
      <w:r>
        <w:rPr>
          <w:spacing w:val="-12"/>
        </w:rPr>
        <w:t> </w:t>
      </w:r>
      <w:r>
        <w:rPr>
          <w:spacing w:val="-2"/>
        </w:rPr>
        <w:t>Steckkontakt</w:t>
      </w:r>
      <w:r>
        <w:rPr>
          <w:spacing w:val="-12"/>
        </w:rPr>
        <w:t> </w:t>
      </w:r>
      <w:r>
        <w:rPr>
          <w:spacing w:val="-2"/>
        </w:rPr>
        <w:t>ermitteln,</w:t>
      </w:r>
      <w:r>
        <w:rPr>
          <w:spacing w:val="-11"/>
        </w:rPr>
        <w:t> </w:t>
      </w:r>
      <w:r>
        <w:rPr>
          <w:spacing w:val="-2"/>
        </w:rPr>
        <w:t>noch</w:t>
      </w:r>
      <w:r>
        <w:rPr>
          <w:spacing w:val="-12"/>
        </w:rPr>
        <w:t> </w:t>
      </w:r>
      <w:r>
        <w:rPr>
          <w:spacing w:val="-2"/>
        </w:rPr>
        <w:t>bevor</w:t>
      </w:r>
      <w:r>
        <w:rPr>
          <w:spacing w:val="-11"/>
        </w:rPr>
        <w:t> </w:t>
      </w:r>
      <w:r>
        <w:rPr>
          <w:spacing w:val="-2"/>
        </w:rPr>
        <w:t>die</w:t>
      </w:r>
      <w:r>
        <w:rPr>
          <w:spacing w:val="-18"/>
        </w:rPr>
        <w:t> </w:t>
      </w:r>
      <w:r>
        <w:rPr>
          <w:spacing w:val="-2"/>
        </w:rPr>
        <w:t>Verbindung </w:t>
      </w:r>
      <w:r>
        <w:rPr/>
        <w:t>tatsächlich</w:t>
      </w:r>
      <w:r>
        <w:rPr>
          <w:spacing w:val="-14"/>
        </w:rPr>
        <w:t> </w:t>
      </w:r>
      <w:r>
        <w:rPr/>
        <w:t>ausfällt.</w:t>
      </w:r>
      <w:r>
        <w:rPr>
          <w:spacing w:val="-14"/>
        </w:rPr>
        <w:t> </w:t>
      </w:r>
      <w:r>
        <w:rPr/>
        <w:t>Bei</w:t>
      </w:r>
      <w:r>
        <w:rPr>
          <w:spacing w:val="-13"/>
        </w:rPr>
        <w:t> </w:t>
      </w:r>
      <w:r>
        <w:rPr/>
        <w:t>Bedarf</w:t>
      </w:r>
      <w:r>
        <w:rPr>
          <w:spacing w:val="-14"/>
        </w:rPr>
        <w:t> </w:t>
      </w:r>
      <w:r>
        <w:rPr/>
        <w:t>kann</w:t>
      </w:r>
      <w:r>
        <w:rPr>
          <w:spacing w:val="-13"/>
        </w:rPr>
        <w:t> </w:t>
      </w:r>
      <w:r>
        <w:rPr/>
        <w:t>die</w:t>
      </w:r>
      <w:r>
        <w:rPr>
          <w:spacing w:val="-14"/>
        </w:rPr>
        <w:t> </w:t>
      </w:r>
      <w:r>
        <w:rPr/>
        <w:t>Steuerung</w:t>
      </w:r>
    </w:p>
    <w:p>
      <w:pPr>
        <w:pStyle w:val="BodyText"/>
        <w:spacing w:line="276" w:lineRule="auto"/>
        <w:ind w:left="110" w:right="71"/>
      </w:pPr>
      <w:r>
        <w:rPr>
          <w:spacing w:val="-4"/>
        </w:rPr>
        <w:t>so</w:t>
      </w:r>
      <w:r>
        <w:rPr>
          <w:spacing w:val="-9"/>
        </w:rPr>
        <w:t> </w:t>
      </w:r>
      <w:r>
        <w:rPr>
          <w:spacing w:val="-4"/>
        </w:rPr>
        <w:t>programmiert</w:t>
      </w:r>
      <w:r>
        <w:rPr>
          <w:spacing w:val="-9"/>
        </w:rPr>
        <w:t> </w:t>
      </w:r>
      <w:r>
        <w:rPr>
          <w:spacing w:val="-4"/>
        </w:rPr>
        <w:t>werden,</w:t>
      </w:r>
      <w:r>
        <w:rPr>
          <w:spacing w:val="-9"/>
        </w:rPr>
        <w:t> </w:t>
      </w:r>
      <w:r>
        <w:rPr>
          <w:spacing w:val="-4"/>
        </w:rPr>
        <w:t>dass</w:t>
      </w:r>
      <w:r>
        <w:rPr>
          <w:spacing w:val="-9"/>
        </w:rPr>
        <w:t> </w:t>
      </w:r>
      <w:r>
        <w:rPr>
          <w:spacing w:val="-4"/>
        </w:rPr>
        <w:t>Alarm</w:t>
      </w:r>
      <w:r>
        <w:rPr>
          <w:spacing w:val="-9"/>
        </w:rPr>
        <w:t> </w:t>
      </w:r>
      <w:r>
        <w:rPr>
          <w:spacing w:val="-4"/>
        </w:rPr>
        <w:t>ausgelöst</w:t>
      </w:r>
      <w:r>
        <w:rPr>
          <w:spacing w:val="-9"/>
        </w:rPr>
        <w:t> </w:t>
      </w:r>
      <w:r>
        <w:rPr>
          <w:spacing w:val="-4"/>
        </w:rPr>
        <w:t>wird, </w:t>
      </w:r>
      <w:r>
        <w:rPr>
          <w:spacing w:val="-2"/>
        </w:rPr>
        <w:t>sobald</w:t>
      </w:r>
      <w:r>
        <w:rPr>
          <w:spacing w:val="-4"/>
        </w:rPr>
        <w:t> </w:t>
      </w:r>
      <w:r>
        <w:rPr>
          <w:spacing w:val="-2"/>
        </w:rPr>
        <w:t>ein</w:t>
      </w:r>
      <w:r>
        <w:rPr>
          <w:spacing w:val="-4"/>
        </w:rPr>
        <w:t> </w:t>
      </w:r>
      <w:r>
        <w:rPr>
          <w:spacing w:val="-2"/>
        </w:rPr>
        <w:t>bestimmter</w:t>
      </w:r>
      <w:r>
        <w:rPr>
          <w:spacing w:val="-4"/>
        </w:rPr>
        <w:t> </w:t>
      </w:r>
      <w:r>
        <w:rPr>
          <w:spacing w:val="-2"/>
        </w:rPr>
        <w:t>Schwellenwert</w:t>
      </w:r>
      <w:r>
        <w:rPr>
          <w:spacing w:val="-4"/>
        </w:rPr>
        <w:t> </w:t>
      </w:r>
      <w:r>
        <w:rPr>
          <w:spacing w:val="-2"/>
        </w:rPr>
        <w:t>erreicht</w:t>
      </w:r>
      <w:r>
        <w:rPr>
          <w:spacing w:val="-4"/>
        </w:rPr>
        <w:t> </w:t>
      </w:r>
      <w:r>
        <w:rPr>
          <w:spacing w:val="-2"/>
        </w:rPr>
        <w:t>ist.</w:t>
      </w:r>
    </w:p>
    <w:p>
      <w:pPr>
        <w:pStyle w:val="BodyText"/>
        <w:spacing w:before="2"/>
        <w:rPr>
          <w:sz w:val="20"/>
        </w:rPr>
      </w:pPr>
    </w:p>
    <w:p>
      <w:pPr>
        <w:pStyle w:val="Heading1"/>
        <w:spacing w:before="1"/>
        <w:ind w:left="110"/>
      </w:pPr>
      <w:r>
        <w:rPr>
          <w:w w:val="105"/>
        </w:rPr>
        <w:t>Effektiver</w:t>
      </w:r>
      <w:r>
        <w:rPr>
          <w:spacing w:val="11"/>
          <w:w w:val="105"/>
        </w:rPr>
        <w:t> </w:t>
      </w:r>
      <w:r>
        <w:rPr>
          <w:w w:val="105"/>
        </w:rPr>
        <w:t>Schutz</w:t>
      </w:r>
      <w:r>
        <w:rPr>
          <w:spacing w:val="12"/>
          <w:w w:val="105"/>
        </w:rPr>
        <w:t> </w:t>
      </w:r>
      <w:r>
        <w:rPr>
          <w:w w:val="105"/>
        </w:rPr>
        <w:t>vor</w:t>
      </w:r>
      <w:r>
        <w:rPr>
          <w:spacing w:val="12"/>
          <w:w w:val="105"/>
        </w:rPr>
        <w:t> </w:t>
      </w:r>
      <w:r>
        <w:rPr>
          <w:spacing w:val="-2"/>
          <w:w w:val="105"/>
        </w:rPr>
        <w:t>Leitungsausfällen</w:t>
      </w:r>
    </w:p>
    <w:p>
      <w:pPr>
        <w:pStyle w:val="BodyText"/>
        <w:spacing w:line="276" w:lineRule="auto" w:before="22"/>
        <w:ind w:left="110"/>
      </w:pPr>
      <w:r>
        <w:rPr>
          <w:spacing w:val="-2"/>
        </w:rPr>
        <w:t>In</w:t>
      </w:r>
      <w:r>
        <w:rPr>
          <w:spacing w:val="-11"/>
        </w:rPr>
        <w:t> </w:t>
      </w:r>
      <w:r>
        <w:rPr>
          <w:spacing w:val="-2"/>
        </w:rPr>
        <w:t>Anwendungen,</w:t>
      </w:r>
      <w:r>
        <w:rPr>
          <w:spacing w:val="-11"/>
        </w:rPr>
        <w:t> </w:t>
      </w:r>
      <w:r>
        <w:rPr>
          <w:spacing w:val="-2"/>
        </w:rPr>
        <w:t>in</w:t>
      </w:r>
      <w:r>
        <w:rPr>
          <w:spacing w:val="-11"/>
        </w:rPr>
        <w:t> </w:t>
      </w:r>
      <w:r>
        <w:rPr>
          <w:spacing w:val="-2"/>
        </w:rPr>
        <w:t>denen</w:t>
      </w:r>
      <w:r>
        <w:rPr>
          <w:spacing w:val="-11"/>
        </w:rPr>
        <w:t> </w:t>
      </w:r>
      <w:r>
        <w:rPr>
          <w:spacing w:val="-2"/>
        </w:rPr>
        <w:t>Leitungen</w:t>
      </w:r>
      <w:r>
        <w:rPr>
          <w:spacing w:val="-11"/>
        </w:rPr>
        <w:t> </w:t>
      </w:r>
      <w:r>
        <w:rPr>
          <w:spacing w:val="-2"/>
        </w:rPr>
        <w:t>in</w:t>
      </w:r>
      <w:r>
        <w:rPr>
          <w:spacing w:val="-11"/>
        </w:rPr>
        <w:t> </w:t>
      </w:r>
      <w:r>
        <w:rPr>
          <w:spacing w:val="-2"/>
        </w:rPr>
        <w:t>Schleppketten </w:t>
      </w:r>
      <w:r>
        <w:rPr/>
        <w:t>oder an Robotern wiederholt gebogen werden, kann</w:t>
      </w:r>
      <w:r>
        <w:rPr/>
        <w:t> </w:t>
      </w:r>
      <w:r>
        <w:rPr>
          <w:spacing w:val="-2"/>
        </w:rPr>
        <w:t>es</w:t>
      </w:r>
      <w:r>
        <w:rPr>
          <w:spacing w:val="-7"/>
        </w:rPr>
        <w:t> </w:t>
      </w:r>
      <w:r>
        <w:rPr>
          <w:spacing w:val="-2"/>
        </w:rPr>
        <w:t>vermehrt</w:t>
      </w:r>
      <w:r>
        <w:rPr>
          <w:spacing w:val="-7"/>
        </w:rPr>
        <w:t> </w:t>
      </w:r>
      <w:r>
        <w:rPr>
          <w:spacing w:val="-2"/>
        </w:rPr>
        <w:t>zu</w:t>
      </w:r>
      <w:r>
        <w:rPr>
          <w:spacing w:val="-7"/>
        </w:rPr>
        <w:t> </w:t>
      </w:r>
      <w:r>
        <w:rPr>
          <w:spacing w:val="-2"/>
        </w:rPr>
        <w:t>einem</w:t>
      </w:r>
      <w:r>
        <w:rPr>
          <w:spacing w:val="-7"/>
        </w:rPr>
        <w:t> </w:t>
      </w:r>
      <w:r>
        <w:rPr>
          <w:spacing w:val="-2"/>
        </w:rPr>
        <w:t>allmählichen</w:t>
      </w:r>
      <w:r>
        <w:rPr>
          <w:spacing w:val="-7"/>
        </w:rPr>
        <w:t> </w:t>
      </w:r>
      <w:r>
        <w:rPr>
          <w:spacing w:val="-2"/>
        </w:rPr>
        <w:t>Abbau</w:t>
      </w:r>
      <w:r>
        <w:rPr>
          <w:spacing w:val="-7"/>
        </w:rPr>
        <w:t> </w:t>
      </w:r>
      <w:r>
        <w:rPr>
          <w:spacing w:val="-2"/>
        </w:rPr>
        <w:t>des</w:t>
      </w:r>
      <w:r>
        <w:rPr>
          <w:spacing w:val="-7"/>
        </w:rPr>
        <w:t> </w:t>
      </w:r>
      <w:r>
        <w:rPr>
          <w:spacing w:val="-2"/>
        </w:rPr>
        <w:t>Kupfers kommen.</w:t>
      </w:r>
      <w:r>
        <w:rPr>
          <w:spacing w:val="-4"/>
        </w:rPr>
        <w:t> </w:t>
      </w:r>
      <w:r>
        <w:rPr>
          <w:spacing w:val="-2"/>
        </w:rPr>
        <w:t>Durch</w:t>
      </w:r>
      <w:r>
        <w:rPr>
          <w:spacing w:val="-4"/>
        </w:rPr>
        <w:t> </w:t>
      </w:r>
      <w:r>
        <w:rPr>
          <w:spacing w:val="-2"/>
        </w:rPr>
        <w:t>millionenfache</w:t>
      </w:r>
      <w:r>
        <w:rPr>
          <w:spacing w:val="-4"/>
        </w:rPr>
        <w:t> </w:t>
      </w:r>
      <w:r>
        <w:rPr>
          <w:spacing w:val="-2"/>
        </w:rPr>
        <w:t>Zug-</w:t>
      </w:r>
      <w:r>
        <w:rPr>
          <w:spacing w:val="-4"/>
        </w:rPr>
        <w:t> </w:t>
      </w:r>
      <w:r>
        <w:rPr>
          <w:spacing w:val="-2"/>
        </w:rPr>
        <w:t>und</w:t>
      </w:r>
      <w:r>
        <w:rPr>
          <w:spacing w:val="-4"/>
        </w:rPr>
        <w:t> </w:t>
      </w:r>
      <w:r>
        <w:rPr>
          <w:spacing w:val="-2"/>
        </w:rPr>
        <w:t>Stauchbelas-</w:t>
      </w:r>
    </w:p>
    <w:p>
      <w:pPr>
        <w:spacing w:line="240" w:lineRule="auto" w:before="0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  <w:rPr>
          <w:sz w:val="19"/>
        </w:rPr>
      </w:pPr>
    </w:p>
    <w:p>
      <w:pPr>
        <w:spacing w:line="261" w:lineRule="auto" w:before="0"/>
        <w:ind w:left="110" w:right="795" w:firstLine="0"/>
        <w:jc w:val="left"/>
        <w:rPr>
          <w:rFonts w:ascii="Calibri" w:hAnsi="Calibri"/>
          <w:b/>
          <w:sz w:val="15"/>
        </w:rPr>
      </w:pPr>
      <w:r>
        <w:rPr>
          <w:rFonts w:ascii="Calibri" w:hAnsi="Calibri"/>
          <w:b/>
          <w:w w:val="105"/>
          <w:sz w:val="15"/>
        </w:rPr>
        <w:t>Vor allem in Schlepp-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ketten werden Leitun-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gen stark beansprucht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–</w:t>
      </w:r>
      <w:r>
        <w:rPr>
          <w:rFonts w:ascii="Calibri" w:hAnsi="Calibri"/>
          <w:b/>
          <w:spacing w:val="-8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konstantes</w:t>
      </w:r>
      <w:r>
        <w:rPr>
          <w:rFonts w:ascii="Calibri" w:hAnsi="Calibri"/>
          <w:b/>
          <w:spacing w:val="-8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Condition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Monitoring mit dem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M12Plus</w:t>
      </w:r>
      <w:r>
        <w:rPr>
          <w:rFonts w:ascii="Calibri" w:hAnsi="Calibri"/>
          <w:b/>
          <w:spacing w:val="-8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ermöglicht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den</w:t>
      </w:r>
      <w:r>
        <w:rPr>
          <w:rFonts w:ascii="Calibri" w:hAnsi="Calibri"/>
          <w:b/>
          <w:spacing w:val="-8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rechtzeitigen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Austausch</w:t>
      </w:r>
      <w:r>
        <w:rPr>
          <w:rFonts w:ascii="Calibri" w:hAnsi="Calibri"/>
          <w:b/>
          <w:spacing w:val="-8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ausfallge-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fährdeter</w:t>
      </w:r>
      <w:r>
        <w:rPr>
          <w:rFonts w:ascii="Calibri" w:hAnsi="Calibri"/>
          <w:b/>
          <w:spacing w:val="-8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Leitungen</w:t>
      </w:r>
    </w:p>
    <w:p>
      <w:pPr>
        <w:spacing w:after="0" w:line="261" w:lineRule="auto"/>
        <w:jc w:val="left"/>
        <w:rPr>
          <w:rFonts w:ascii="Calibri" w:hAnsi="Calibri"/>
          <w:sz w:val="15"/>
        </w:rPr>
        <w:sectPr>
          <w:type w:val="continuous"/>
          <w:pgSz w:w="11910" w:h="16840"/>
          <w:pgMar w:header="622" w:footer="0" w:top="1120" w:bottom="280" w:left="400" w:right="0"/>
          <w:cols w:num="3" w:equalWidth="0">
            <w:col w:w="4421" w:space="115"/>
            <w:col w:w="4439" w:space="96"/>
            <w:col w:w="2439"/>
          </w:cols>
        </w:sect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10"/>
        <w:rPr>
          <w:rFonts w:ascii="Calibri"/>
          <w:b/>
        </w:rPr>
      </w:pPr>
    </w:p>
    <w:p>
      <w:pPr>
        <w:pStyle w:val="BodyText"/>
        <w:ind w:left="110"/>
        <w:rPr>
          <w:rFonts w:ascii="Calibri"/>
          <w:sz w:val="20"/>
        </w:rPr>
      </w:pPr>
      <w:r>
        <w:rPr>
          <w:rFonts w:ascii="Calibri"/>
          <w:sz w:val="20"/>
        </w:rPr>
        <mc:AlternateContent>
          <mc:Choice Requires="wps">
            <w:drawing>
              <wp:inline distT="0" distB="0" distL="0" distR="0">
                <wp:extent cx="5616575" cy="1786889"/>
                <wp:effectExtent l="0" t="0" r="0" b="0"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5616575" cy="1786889"/>
                        </a:xfrm>
                        <a:prstGeom prst="rect">
                          <a:avLst/>
                        </a:prstGeom>
                        <a:solidFill>
                          <a:srgbClr val="FFD700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0"/>
                              <w:rPr>
                                <w:rFonts w:ascii="Calibri"/>
                                <w:b/>
                                <w:color w:val="000000"/>
                                <w:sz w:val="21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226" w:right="0" w:firstLine="0"/>
                              <w:jc w:val="left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pacing w:val="41"/>
                                <w:sz w:val="24"/>
                              </w:rPr>
                              <w:t>SCHNELL</w:t>
                            </w:r>
                            <w:r>
                              <w:rPr>
                                <w:color w:val="000000"/>
                                <w:spacing w:val="4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37"/>
                                <w:sz w:val="24"/>
                              </w:rPr>
                              <w:t>GELESEN </w:t>
                            </w:r>
                          </w:p>
                          <w:p>
                            <w:pPr>
                              <w:pStyle w:val="BodyText"/>
                              <w:spacing w:line="276" w:lineRule="auto" w:before="180"/>
                              <w:ind w:left="226" w:right="27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</w:rPr>
                              <w:t>Defekte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Verkabelungen und Kontaktprobleme können zu kostspieligen Anlagenstillständen und ungeplan- </w:t>
                            </w:r>
                            <w:r>
                              <w:rPr>
                                <w:color w:val="000000"/>
                              </w:rPr>
                              <w:t>ten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Wartungsarbeiten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führen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und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zählen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zu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den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häufigsten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Störungsursachen.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Turcks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smarte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Steckver- binder M12Plus schaffen jetzt Abhilfe und ermöglichen die Zustandsüberwachung der Leitung und der Kontakte durch Messung von Strom und Spannung. Dank der frühzeitigen Spannungsabfallerkennung</w:t>
                            </w:r>
                            <w:r>
                              <w:rPr>
                                <w:color w:val="00000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wird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das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Kabel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kontinuierlich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analysiert.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Fehlerquellen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lassen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sich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leicht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identifizieren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und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lokalisieren,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da </w:t>
                            </w:r>
                            <w:r>
                              <w:rPr>
                                <w:color w:val="000000"/>
                              </w:rPr>
                              <w:t>jedem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Steckverbinder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eine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eindeutige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Adresse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zugewiesen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ist.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So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bleibt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der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reibungslose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Anlagenbetrieb gesichert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und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kostspielige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Ausfälle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oder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ungeplante</w:t>
                            </w:r>
                            <w:r>
                              <w:rPr>
                                <w:color w:val="000000"/>
                                <w:spacing w:val="-16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Wartungen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können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verhindert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werden.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Der</w:t>
                            </w:r>
                            <w:r>
                              <w:rPr>
                                <w:color w:val="00000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M12Plus- Connector ermöglicht einen völlig neuen Ansatz für Predictive Maintenance.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442.25pt;height:140.7pt;mso-position-horizontal-relative:char;mso-position-vertical-relative:line" type="#_x0000_t202" id="docshape6" filled="true" fillcolor="#ffd700" stroked="false">
                <w10:anchorlock/>
                <v:textbox inset="0,0,0,0">
                  <w:txbxContent>
                    <w:p>
                      <w:pPr>
                        <w:pStyle w:val="BodyText"/>
                        <w:spacing w:before="10"/>
                        <w:rPr>
                          <w:rFonts w:ascii="Calibri"/>
                          <w:b/>
                          <w:color w:val="000000"/>
                          <w:sz w:val="21"/>
                        </w:rPr>
                      </w:pPr>
                    </w:p>
                    <w:p>
                      <w:pPr>
                        <w:spacing w:before="0"/>
                        <w:ind w:left="226" w:right="0" w:firstLine="0"/>
                        <w:jc w:val="left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000000"/>
                          <w:spacing w:val="41"/>
                          <w:sz w:val="24"/>
                        </w:rPr>
                        <w:t>SCHNELL</w:t>
                      </w:r>
                      <w:r>
                        <w:rPr>
                          <w:color w:val="000000"/>
                          <w:spacing w:val="46"/>
                          <w:sz w:val="24"/>
                        </w:rPr>
                        <w:t> </w:t>
                      </w:r>
                      <w:r>
                        <w:rPr>
                          <w:color w:val="000000"/>
                          <w:spacing w:val="37"/>
                          <w:sz w:val="24"/>
                        </w:rPr>
                        <w:t>GELESEN </w:t>
                      </w:r>
                    </w:p>
                    <w:p>
                      <w:pPr>
                        <w:pStyle w:val="BodyText"/>
                        <w:spacing w:line="276" w:lineRule="auto" w:before="180"/>
                        <w:ind w:left="226" w:right="27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pacing w:val="-2"/>
                        </w:rPr>
                        <w:t>Defekte</w:t>
                      </w:r>
                      <w:r>
                        <w:rPr>
                          <w:color w:val="000000"/>
                          <w:spacing w:val="-5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Verkabelungen und Kontaktprobleme können zu kostspieligen Anlagenstillständen und ungeplan- </w:t>
                      </w:r>
                      <w:r>
                        <w:rPr>
                          <w:color w:val="000000"/>
                        </w:rPr>
                        <w:t>ten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</w:rPr>
                        <w:t>Wartungsarbeiten</w:t>
                      </w:r>
                      <w:r>
                        <w:rPr>
                          <w:color w:val="000000"/>
                          <w:spacing w:val="-10"/>
                        </w:rPr>
                        <w:t> </w:t>
                      </w:r>
                      <w:r>
                        <w:rPr>
                          <w:color w:val="000000"/>
                        </w:rPr>
                        <w:t>führen</w:t>
                      </w:r>
                      <w:r>
                        <w:rPr>
                          <w:color w:val="000000"/>
                          <w:spacing w:val="-10"/>
                        </w:rPr>
                        <w:t> </w:t>
                      </w:r>
                      <w:r>
                        <w:rPr>
                          <w:color w:val="000000"/>
                        </w:rPr>
                        <w:t>–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und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zählen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zu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den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häufigsten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Störungsursachen.</w:t>
                      </w:r>
                      <w:r>
                        <w:rPr>
                          <w:color w:val="000000"/>
                          <w:spacing w:val="-13"/>
                        </w:rPr>
                        <w:t> </w:t>
                      </w:r>
                      <w:r>
                        <w:rPr>
                          <w:color w:val="000000"/>
                        </w:rPr>
                        <w:t>Turcks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smarte</w:t>
                      </w:r>
                      <w:r>
                        <w:rPr>
                          <w:color w:val="000000"/>
                          <w:spacing w:val="-8"/>
                        </w:rPr>
                        <w:t> </w:t>
                      </w:r>
                      <w:r>
                        <w:rPr>
                          <w:color w:val="000000"/>
                        </w:rPr>
                        <w:t>Steckver- binder M12Plus schaffen jetzt Abhilfe und ermöglichen die Zustandsüberwachung der Leitung und der Kontakte durch Messung von Strom und Spannung. Dank der frühzeitigen Spannungsabfallerkennung</w:t>
                      </w:r>
                      <w:r>
                        <w:rPr>
                          <w:color w:val="000000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wird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das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Kabel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kontinuierlich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analysiert.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Fehlerquellen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lassen</w:t>
                      </w:r>
                      <w:r>
                        <w:rPr>
                          <w:color w:val="000000"/>
                          <w:spacing w:val="-11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sich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leicht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identifizieren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und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lokalisieren,</w:t>
                      </w:r>
                      <w:r>
                        <w:rPr>
                          <w:color w:val="000000"/>
                          <w:spacing w:val="-11"/>
                        </w:rPr>
                        <w:t> </w:t>
                      </w:r>
                      <w:r>
                        <w:rPr>
                          <w:color w:val="000000"/>
                          <w:spacing w:val="-2"/>
                        </w:rPr>
                        <w:t>da </w:t>
                      </w:r>
                      <w:r>
                        <w:rPr>
                          <w:color w:val="000000"/>
                        </w:rPr>
                        <w:t>jedem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Steckverbinder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eine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eindeutige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Adresse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zugewiesen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ist.</w:t>
                      </w:r>
                      <w:r>
                        <w:rPr>
                          <w:color w:val="000000"/>
                          <w:spacing w:val="-13"/>
                        </w:rPr>
                        <w:t> </w:t>
                      </w:r>
                      <w:r>
                        <w:rPr>
                          <w:color w:val="000000"/>
                        </w:rPr>
                        <w:t>So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bleibt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der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reibungslose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Anlagenbetrieb gesichert</w:t>
                      </w:r>
                      <w:r>
                        <w:rPr>
                          <w:color w:val="000000"/>
                          <w:spacing w:val="-14"/>
                        </w:rPr>
                        <w:t> </w:t>
                      </w:r>
                      <w:r>
                        <w:rPr>
                          <w:color w:val="000000"/>
                        </w:rPr>
                        <w:t>und</w:t>
                      </w:r>
                      <w:r>
                        <w:rPr>
                          <w:color w:val="000000"/>
                          <w:spacing w:val="-11"/>
                        </w:rPr>
                        <w:t> </w:t>
                      </w:r>
                      <w:r>
                        <w:rPr>
                          <w:color w:val="000000"/>
                        </w:rPr>
                        <w:t>kostspielige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</w:rPr>
                        <w:t>Ausfälle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</w:rPr>
                        <w:t>oder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</w:rPr>
                        <w:t>ungeplante</w:t>
                      </w:r>
                      <w:r>
                        <w:rPr>
                          <w:color w:val="000000"/>
                          <w:spacing w:val="-16"/>
                        </w:rPr>
                        <w:t> </w:t>
                      </w:r>
                      <w:r>
                        <w:rPr>
                          <w:color w:val="000000"/>
                        </w:rPr>
                        <w:t>Wartungen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</w:rPr>
                        <w:t>können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</w:rPr>
                        <w:t>verhindert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</w:rPr>
                        <w:t>werden.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</w:rPr>
                        <w:t>Der</w:t>
                      </w:r>
                      <w:r>
                        <w:rPr>
                          <w:color w:val="000000"/>
                          <w:spacing w:val="-12"/>
                        </w:rPr>
                        <w:t> </w:t>
                      </w:r>
                      <w:r>
                        <w:rPr>
                          <w:color w:val="000000"/>
                        </w:rPr>
                        <w:t>M12Plus- Connector ermöglicht einen völlig neuen Ansatz für Predictive Maintenance.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rFonts w:ascii="Calibri"/>
          <w:sz w:val="20"/>
        </w:rPr>
      </w:r>
    </w:p>
    <w:p>
      <w:pPr>
        <w:spacing w:after="0"/>
        <w:rPr>
          <w:rFonts w:ascii="Calibri"/>
          <w:sz w:val="20"/>
        </w:rPr>
        <w:sectPr>
          <w:type w:val="continuous"/>
          <w:pgSz w:w="11910" w:h="16840"/>
          <w:pgMar w:header="622" w:footer="0" w:top="1120" w:bottom="280" w:left="400" w:right="0"/>
        </w:sectPr>
      </w:pPr>
    </w:p>
    <w:p>
      <w:pPr>
        <w:pStyle w:val="BodyText"/>
        <w:spacing w:before="7"/>
        <w:rPr>
          <w:rFonts w:ascii="Calibri"/>
          <w:b/>
          <w:sz w:val="8"/>
        </w:rPr>
      </w:pPr>
    </w:p>
    <w:p>
      <w:pPr>
        <w:spacing w:after="0"/>
        <w:rPr>
          <w:rFonts w:ascii="Calibri"/>
          <w:sz w:val="8"/>
        </w:rPr>
        <w:sectPr>
          <w:headerReference w:type="default" r:id="rId9"/>
          <w:pgSz w:w="11910" w:h="16840"/>
          <w:pgMar w:header="618" w:footer="0" w:top="1120" w:bottom="280" w:left="400" w:right="0"/>
        </w:sectPr>
      </w:pPr>
    </w:p>
    <w:p>
      <w:pPr>
        <w:pStyle w:val="BodyText"/>
        <w:spacing w:after="1"/>
        <w:rPr>
          <w:rFonts w:ascii="Calibri"/>
          <w:b/>
          <w:sz w:val="12"/>
        </w:rPr>
      </w:pPr>
    </w:p>
    <w:p>
      <w:pPr>
        <w:pStyle w:val="BodyText"/>
        <w:ind w:left="337" w:right="-29"/>
        <w:rPr>
          <w:rFonts w:ascii="Calibri"/>
          <w:sz w:val="20"/>
        </w:rPr>
      </w:pPr>
      <w:r>
        <w:rPr>
          <w:rFonts w:ascii="Calibri"/>
          <w:sz w:val="20"/>
        </w:rPr>
        <w:drawing>
          <wp:inline distT="0" distB="0" distL="0" distR="0">
            <wp:extent cx="3875362" cy="2081212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5362" cy="20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spacing w:before="63"/>
        <w:ind w:left="337" w:right="0" w:firstLine="0"/>
        <w:jc w:val="left"/>
        <w:rPr>
          <w:rFonts w:ascii="Calibri"/>
          <w:b/>
          <w:sz w:val="15"/>
        </w:rPr>
      </w:pPr>
      <w:r>
        <w:rPr>
          <w:rFonts w:ascii="Calibri"/>
          <w:b/>
          <w:w w:val="105"/>
          <w:sz w:val="15"/>
        </w:rPr>
        <w:t>Die</w:t>
      </w:r>
      <w:r>
        <w:rPr>
          <w:rFonts w:ascii="Calibri"/>
          <w:b/>
          <w:spacing w:val="-9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Turck</w:t>
      </w:r>
      <w:r>
        <w:rPr>
          <w:rFonts w:ascii="Calibri"/>
          <w:b/>
          <w:spacing w:val="-8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Automation</w:t>
      </w:r>
      <w:r>
        <w:rPr>
          <w:rFonts w:ascii="Calibri"/>
          <w:b/>
          <w:spacing w:val="-5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Suite</w:t>
      </w:r>
      <w:r>
        <w:rPr>
          <w:rFonts w:ascii="Calibri"/>
          <w:b/>
          <w:spacing w:val="-9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TAS</w:t>
      </w:r>
      <w:r>
        <w:rPr>
          <w:rFonts w:ascii="Calibri"/>
          <w:b/>
          <w:spacing w:val="-5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stellt</w:t>
      </w:r>
      <w:r>
        <w:rPr>
          <w:rFonts w:ascii="Calibri"/>
          <w:b/>
          <w:spacing w:val="-5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die</w:t>
      </w:r>
      <w:r>
        <w:rPr>
          <w:rFonts w:ascii="Calibri"/>
          <w:b/>
          <w:spacing w:val="-5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Messwerte</w:t>
      </w:r>
      <w:r>
        <w:rPr>
          <w:rFonts w:ascii="Calibri"/>
          <w:b/>
          <w:spacing w:val="-5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der</w:t>
      </w:r>
      <w:r>
        <w:rPr>
          <w:rFonts w:ascii="Calibri"/>
          <w:b/>
          <w:spacing w:val="-5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M12Plus</w:t>
      </w:r>
      <w:r>
        <w:rPr>
          <w:rFonts w:ascii="Calibri"/>
          <w:b/>
          <w:spacing w:val="-5"/>
          <w:w w:val="105"/>
          <w:sz w:val="15"/>
        </w:rPr>
        <w:t> </w:t>
      </w:r>
      <w:r>
        <w:rPr>
          <w:rFonts w:ascii="Calibri"/>
          <w:b/>
          <w:w w:val="105"/>
          <w:sz w:val="15"/>
        </w:rPr>
        <w:t>grafisch</w:t>
      </w:r>
      <w:r>
        <w:rPr>
          <w:rFonts w:ascii="Calibri"/>
          <w:b/>
          <w:spacing w:val="-5"/>
          <w:w w:val="105"/>
          <w:sz w:val="15"/>
        </w:rPr>
        <w:t> dar</w:t>
      </w:r>
    </w:p>
    <w:p>
      <w:pPr>
        <w:pStyle w:val="BodyText"/>
        <w:spacing w:before="9"/>
        <w:rPr>
          <w:rFonts w:ascii="Calibri"/>
          <w:b/>
          <w:sz w:val="25"/>
        </w:rPr>
      </w:pPr>
    </w:p>
    <w:p>
      <w:pPr>
        <w:pStyle w:val="BodyText"/>
        <w:ind w:left="340" w:right="-58"/>
        <w:rPr>
          <w:rFonts w:ascii="Calibri"/>
          <w:sz w:val="20"/>
        </w:rPr>
      </w:pPr>
      <w:r>
        <w:rPr>
          <w:rFonts w:ascii="Calibri"/>
          <w:sz w:val="20"/>
        </w:rPr>
        <w:drawing>
          <wp:inline distT="0" distB="0" distL="0" distR="0">
            <wp:extent cx="3897014" cy="2093976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7014" cy="2093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spacing w:before="43"/>
        <w:ind w:left="340" w:right="0" w:firstLine="0"/>
        <w:jc w:val="left"/>
        <w:rPr>
          <w:rFonts w:ascii="Calibri" w:hAnsi="Calibri"/>
          <w:b/>
          <w:sz w:val="15"/>
        </w:rPr>
      </w:pPr>
      <w:r>
        <w:rPr>
          <w:rFonts w:ascii="Calibri" w:hAnsi="Calibri"/>
          <w:b/>
          <w:w w:val="105"/>
          <w:sz w:val="15"/>
        </w:rPr>
        <w:t>Auch</w:t>
      </w:r>
      <w:r>
        <w:rPr>
          <w:rFonts w:ascii="Calibri" w:hAnsi="Calibri"/>
          <w:b/>
          <w:spacing w:val="-1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die Konfiguration</w:t>
      </w:r>
      <w:r>
        <w:rPr>
          <w:rFonts w:ascii="Calibri" w:hAnsi="Calibri"/>
          <w:b/>
          <w:spacing w:val="-1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der M12Plus</w:t>
      </w:r>
      <w:r>
        <w:rPr>
          <w:rFonts w:ascii="Calibri" w:hAnsi="Calibri"/>
          <w:b/>
          <w:spacing w:val="-1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kann bequem</w:t>
      </w:r>
      <w:r>
        <w:rPr>
          <w:rFonts w:ascii="Calibri" w:hAnsi="Calibri"/>
          <w:b/>
          <w:spacing w:val="-1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über</w:t>
      </w:r>
      <w:r>
        <w:rPr>
          <w:rFonts w:ascii="Calibri" w:hAnsi="Calibri"/>
          <w:b/>
          <w:spacing w:val="-6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TAS</w:t>
      </w:r>
      <w:r>
        <w:rPr>
          <w:rFonts w:ascii="Calibri" w:hAnsi="Calibri"/>
          <w:b/>
          <w:spacing w:val="-1"/>
          <w:w w:val="105"/>
          <w:sz w:val="15"/>
        </w:rPr>
        <w:t> </w:t>
      </w:r>
      <w:r>
        <w:rPr>
          <w:rFonts w:ascii="Calibri" w:hAnsi="Calibri"/>
          <w:b/>
          <w:spacing w:val="-2"/>
          <w:w w:val="105"/>
          <w:sz w:val="15"/>
        </w:rPr>
        <w:t>erfolgen</w:t>
      </w:r>
    </w:p>
    <w:p>
      <w:pPr>
        <w:pStyle w:val="BodyText"/>
        <w:spacing w:line="276" w:lineRule="auto" w:before="103"/>
        <w:ind w:left="186" w:right="466"/>
      </w:pPr>
      <w:r>
        <w:rPr/>
        <w:br w:type="column"/>
      </w:r>
      <w:r>
        <w:rPr/>
        <w:t>von Spannung und Strom am Stecker und an der </w:t>
      </w:r>
      <w:r>
        <w:rPr>
          <w:spacing w:val="-2"/>
        </w:rPr>
        <w:t>Kupplung.</w:t>
      </w:r>
      <w:r>
        <w:rPr>
          <w:spacing w:val="-10"/>
        </w:rPr>
        <w:t> </w:t>
      </w:r>
      <w:r>
        <w:rPr>
          <w:spacing w:val="-2"/>
        </w:rPr>
        <w:t>Auf</w:t>
      </w:r>
      <w:r>
        <w:rPr>
          <w:spacing w:val="-10"/>
        </w:rPr>
        <w:t> </w:t>
      </w:r>
      <w:r>
        <w:rPr>
          <w:spacing w:val="-2"/>
        </w:rPr>
        <w:t>diese</w:t>
      </w:r>
      <w:r>
        <w:rPr>
          <w:spacing w:val="-17"/>
        </w:rPr>
        <w:t> </w:t>
      </w:r>
      <w:r>
        <w:rPr>
          <w:spacing w:val="-2"/>
        </w:rPr>
        <w:t>Weise</w:t>
      </w:r>
      <w:r>
        <w:rPr>
          <w:spacing w:val="-10"/>
        </w:rPr>
        <w:t> </w:t>
      </w:r>
      <w:r>
        <w:rPr>
          <w:spacing w:val="-2"/>
        </w:rPr>
        <w:t>können</w:t>
      </w:r>
      <w:r>
        <w:rPr>
          <w:spacing w:val="-10"/>
        </w:rPr>
        <w:t> </w:t>
      </w:r>
      <w:r>
        <w:rPr>
          <w:spacing w:val="-2"/>
        </w:rPr>
        <w:t>durch</w:t>
      </w:r>
      <w:r>
        <w:rPr>
          <w:spacing w:val="-10"/>
        </w:rPr>
        <w:t> </w:t>
      </w:r>
      <w:r>
        <w:rPr>
          <w:spacing w:val="-2"/>
        </w:rPr>
        <w:t>den</w:t>
      </w:r>
      <w:r>
        <w:rPr>
          <w:spacing w:val="-17"/>
        </w:rPr>
        <w:t> </w:t>
      </w:r>
      <w:r>
        <w:rPr>
          <w:spacing w:val="-2"/>
        </w:rPr>
        <w:t>Vergleich </w:t>
      </w:r>
      <w:r>
        <w:rPr/>
        <w:t>von Eingangs- und Ausgangswerten Beeinträchtigun- gen</w:t>
      </w:r>
      <w:r>
        <w:rPr>
          <w:spacing w:val="-5"/>
        </w:rPr>
        <w:t> </w:t>
      </w:r>
      <w:r>
        <w:rPr/>
        <w:t>wie</w:t>
      </w:r>
      <w:r>
        <w:rPr>
          <w:spacing w:val="-5"/>
        </w:rPr>
        <w:t> </w:t>
      </w:r>
      <w:r>
        <w:rPr/>
        <w:t>Kabelknick,</w:t>
      </w:r>
      <w:r>
        <w:rPr>
          <w:spacing w:val="-5"/>
        </w:rPr>
        <w:t> </w:t>
      </w:r>
      <w:r>
        <w:rPr/>
        <w:t>Kabelbruch</w:t>
      </w:r>
      <w:r>
        <w:rPr>
          <w:spacing w:val="-5"/>
        </w:rPr>
        <w:t> </w:t>
      </w:r>
      <w:r>
        <w:rPr/>
        <w:t>oder</w:t>
      </w:r>
      <w:r>
        <w:rPr>
          <w:spacing w:val="-5"/>
        </w:rPr>
        <w:t> </w:t>
      </w:r>
      <w:r>
        <w:rPr/>
        <w:t>unzureichende Spannungsversorgung frühzeitig erkannt werden. Die hochpräzisen Messwerte erlauben auch eine genaue </w:t>
      </w:r>
      <w:r>
        <w:rPr>
          <w:spacing w:val="-2"/>
        </w:rPr>
        <w:t>Überwachung</w:t>
      </w:r>
      <w:r>
        <w:rPr>
          <w:spacing w:val="-12"/>
        </w:rPr>
        <w:t> </w:t>
      </w:r>
      <w:r>
        <w:rPr>
          <w:spacing w:val="-2"/>
        </w:rPr>
        <w:t>der</w:t>
      </w:r>
      <w:r>
        <w:rPr>
          <w:spacing w:val="-12"/>
        </w:rPr>
        <w:t> </w:t>
      </w:r>
      <w:r>
        <w:rPr>
          <w:spacing w:val="-2"/>
        </w:rPr>
        <w:t>Kontaktgüte</w:t>
      </w:r>
      <w:r>
        <w:rPr>
          <w:spacing w:val="-11"/>
        </w:rPr>
        <w:t> </w:t>
      </w:r>
      <w:r>
        <w:rPr>
          <w:spacing w:val="-2"/>
        </w:rPr>
        <w:t>für</w:t>
      </w:r>
      <w:r>
        <w:rPr>
          <w:spacing w:val="-12"/>
        </w:rPr>
        <w:t> </w:t>
      </w:r>
      <w:r>
        <w:rPr>
          <w:spacing w:val="-2"/>
        </w:rPr>
        <w:t>eine</w:t>
      </w:r>
      <w:r>
        <w:rPr>
          <w:spacing w:val="-11"/>
        </w:rPr>
        <w:t> </w:t>
      </w:r>
      <w:r>
        <w:rPr>
          <w:spacing w:val="-2"/>
        </w:rPr>
        <w:t>langanhaltende </w:t>
      </w:r>
      <w:r>
        <w:rPr/>
        <w:t>und</w:t>
      </w:r>
      <w:r>
        <w:rPr>
          <w:spacing w:val="-7"/>
        </w:rPr>
        <w:t> </w:t>
      </w:r>
      <w:r>
        <w:rPr/>
        <w:t>zuverlässige</w:t>
      </w:r>
      <w:r>
        <w:rPr>
          <w:spacing w:val="-7"/>
        </w:rPr>
        <w:t> </w:t>
      </w:r>
      <w:r>
        <w:rPr/>
        <w:t>Performance</w:t>
      </w:r>
      <w:r>
        <w:rPr>
          <w:spacing w:val="-7"/>
        </w:rPr>
        <w:t> </w:t>
      </w:r>
      <w:r>
        <w:rPr/>
        <w:t>der</w:t>
      </w:r>
      <w:r>
        <w:rPr>
          <w:spacing w:val="-7"/>
        </w:rPr>
        <w:t> </w:t>
      </w:r>
      <w:r>
        <w:rPr/>
        <w:t>Anschlusstechnik.</w:t>
      </w:r>
    </w:p>
    <w:p>
      <w:pPr>
        <w:pStyle w:val="BodyText"/>
        <w:spacing w:line="276" w:lineRule="auto"/>
        <w:ind w:left="186" w:right="466"/>
      </w:pPr>
      <w:r>
        <w:rPr>
          <w:spacing w:val="-4"/>
        </w:rPr>
        <w:t>Dabei</w:t>
      </w:r>
      <w:r>
        <w:rPr>
          <w:spacing w:val="-7"/>
        </w:rPr>
        <w:t> </w:t>
      </w:r>
      <w:r>
        <w:rPr>
          <w:spacing w:val="-4"/>
        </w:rPr>
        <w:t>werden</w:t>
      </w:r>
      <w:r>
        <w:rPr>
          <w:spacing w:val="-7"/>
        </w:rPr>
        <w:t> </w:t>
      </w:r>
      <w:r>
        <w:rPr>
          <w:spacing w:val="-4"/>
        </w:rPr>
        <w:t>Faktoren</w:t>
      </w:r>
      <w:r>
        <w:rPr>
          <w:spacing w:val="-7"/>
        </w:rPr>
        <w:t> </w:t>
      </w:r>
      <w:r>
        <w:rPr>
          <w:spacing w:val="-4"/>
        </w:rPr>
        <w:t>wie</w:t>
      </w:r>
      <w:r>
        <w:rPr>
          <w:spacing w:val="-7"/>
        </w:rPr>
        <w:t> </w:t>
      </w:r>
      <w:r>
        <w:rPr>
          <w:spacing w:val="-4"/>
        </w:rPr>
        <w:t>die</w:t>
      </w:r>
      <w:r>
        <w:rPr>
          <w:spacing w:val="-7"/>
        </w:rPr>
        <w:t> </w:t>
      </w:r>
      <w:r>
        <w:rPr>
          <w:spacing w:val="-4"/>
        </w:rPr>
        <w:t>Korrosion</w:t>
      </w:r>
      <w:r>
        <w:rPr>
          <w:spacing w:val="-7"/>
        </w:rPr>
        <w:t> </w:t>
      </w:r>
      <w:r>
        <w:rPr>
          <w:spacing w:val="-4"/>
        </w:rPr>
        <w:t>von</w:t>
      </w:r>
      <w:r>
        <w:rPr>
          <w:spacing w:val="-7"/>
        </w:rPr>
        <w:t> </w:t>
      </w:r>
      <w:r>
        <w:rPr>
          <w:spacing w:val="-4"/>
        </w:rPr>
        <w:t>Kontak- </w:t>
      </w:r>
      <w:r>
        <w:rPr>
          <w:spacing w:val="-2"/>
        </w:rPr>
        <w:t>ten</w:t>
      </w:r>
      <w:r>
        <w:rPr>
          <w:spacing w:val="-5"/>
        </w:rPr>
        <w:t> </w:t>
      </w:r>
      <w:r>
        <w:rPr>
          <w:spacing w:val="-2"/>
        </w:rPr>
        <w:t>oder</w:t>
      </w:r>
      <w:r>
        <w:rPr>
          <w:spacing w:val="-5"/>
        </w:rPr>
        <w:t> </w:t>
      </w:r>
      <w:r>
        <w:rPr>
          <w:spacing w:val="-2"/>
        </w:rPr>
        <w:t>der</w:t>
      </w:r>
      <w:r>
        <w:rPr>
          <w:spacing w:val="-13"/>
        </w:rPr>
        <w:t> </w:t>
      </w:r>
      <w:r>
        <w:rPr>
          <w:spacing w:val="-2"/>
        </w:rPr>
        <w:t>Verschleiß</w:t>
      </w:r>
      <w:r>
        <w:rPr>
          <w:spacing w:val="-5"/>
        </w:rPr>
        <w:t> </w:t>
      </w:r>
      <w:r>
        <w:rPr>
          <w:spacing w:val="-2"/>
        </w:rPr>
        <w:t>durch</w:t>
      </w:r>
      <w:r>
        <w:rPr>
          <w:spacing w:val="-5"/>
        </w:rPr>
        <w:t> </w:t>
      </w:r>
      <w:r>
        <w:rPr>
          <w:spacing w:val="-2"/>
        </w:rPr>
        <w:t>wiederholte</w:t>
      </w:r>
      <w:r>
        <w:rPr>
          <w:spacing w:val="-5"/>
        </w:rPr>
        <w:t> </w:t>
      </w:r>
      <w:r>
        <w:rPr>
          <w:spacing w:val="-2"/>
        </w:rPr>
        <w:t>Steckvor- </w:t>
      </w:r>
      <w:r>
        <w:rPr/>
        <w:t>gänge</w:t>
      </w:r>
      <w:r>
        <w:rPr>
          <w:spacing w:val="-8"/>
        </w:rPr>
        <w:t> </w:t>
      </w:r>
      <w:r>
        <w:rPr/>
        <w:t>berücksichtigt.</w:t>
      </w:r>
    </w:p>
    <w:p>
      <w:pPr>
        <w:pStyle w:val="BodyText"/>
        <w:spacing w:before="1"/>
        <w:rPr>
          <w:sz w:val="20"/>
        </w:rPr>
      </w:pPr>
    </w:p>
    <w:p>
      <w:pPr>
        <w:pStyle w:val="Heading1"/>
        <w:spacing w:line="261" w:lineRule="auto"/>
        <w:ind w:right="1407"/>
      </w:pPr>
      <w:r>
        <w:rPr>
          <w:w w:val="105"/>
        </w:rPr>
        <w:t>Optimierung der Anlagenverfügbarkeit dank präziser Leitungsortung</w:t>
      </w:r>
    </w:p>
    <w:p>
      <w:pPr>
        <w:pStyle w:val="BodyText"/>
        <w:spacing w:line="276" w:lineRule="auto" w:before="3"/>
        <w:ind w:left="186" w:right="681"/>
      </w:pPr>
      <w:r>
        <w:rPr/>
        <w:t>In einer Anlage mit Tausenden von Verbindungen </w:t>
      </w:r>
      <w:r>
        <w:rPr>
          <w:spacing w:val="-4"/>
        </w:rPr>
        <w:t>liegt</w:t>
      </w:r>
      <w:r>
        <w:rPr>
          <w:spacing w:val="-5"/>
        </w:rPr>
        <w:t> </w:t>
      </w:r>
      <w:r>
        <w:rPr>
          <w:spacing w:val="-4"/>
        </w:rPr>
        <w:t>ein</w:t>
      </w:r>
      <w:r>
        <w:rPr>
          <w:spacing w:val="-5"/>
        </w:rPr>
        <w:t> </w:t>
      </w:r>
      <w:r>
        <w:rPr>
          <w:spacing w:val="-4"/>
        </w:rPr>
        <w:t>großes</w:t>
      </w:r>
      <w:r>
        <w:rPr>
          <w:spacing w:val="-5"/>
        </w:rPr>
        <w:t> </w:t>
      </w:r>
      <w:r>
        <w:rPr>
          <w:spacing w:val="-4"/>
        </w:rPr>
        <w:t>Problem</w:t>
      </w:r>
      <w:r>
        <w:rPr>
          <w:spacing w:val="-5"/>
        </w:rPr>
        <w:t> </w:t>
      </w:r>
      <w:r>
        <w:rPr>
          <w:spacing w:val="-4"/>
        </w:rPr>
        <w:t>auf</w:t>
      </w:r>
      <w:r>
        <w:rPr>
          <w:spacing w:val="-5"/>
        </w:rPr>
        <w:t> </w:t>
      </w:r>
      <w:r>
        <w:rPr>
          <w:spacing w:val="-4"/>
        </w:rPr>
        <w:t>der</w:t>
      </w:r>
      <w:r>
        <w:rPr>
          <w:spacing w:val="-5"/>
        </w:rPr>
        <w:t> </w:t>
      </w:r>
      <w:r>
        <w:rPr>
          <w:spacing w:val="-4"/>
        </w:rPr>
        <w:t>Hand:</w:t>
      </w:r>
      <w:r>
        <w:rPr>
          <w:spacing w:val="-5"/>
        </w:rPr>
        <w:t> </w:t>
      </w:r>
      <w:r>
        <w:rPr>
          <w:spacing w:val="-4"/>
        </w:rPr>
        <w:t>Ein</w:t>
      </w:r>
      <w:r>
        <w:rPr>
          <w:spacing w:val="-12"/>
        </w:rPr>
        <w:t> </w:t>
      </w:r>
      <w:r>
        <w:rPr>
          <w:spacing w:val="-4"/>
        </w:rPr>
        <w:t>Techniker </w:t>
      </w:r>
      <w:r>
        <w:rPr/>
        <w:t>muss</w:t>
      </w:r>
      <w:r>
        <w:rPr>
          <w:spacing w:val="-2"/>
        </w:rPr>
        <w:t> </w:t>
      </w:r>
      <w:r>
        <w:rPr/>
        <w:t>bei</w:t>
      </w:r>
      <w:r>
        <w:rPr>
          <w:spacing w:val="-2"/>
        </w:rPr>
        <w:t> </w:t>
      </w:r>
      <w:r>
        <w:rPr/>
        <w:t>Ausfall</w:t>
      </w:r>
      <w:r>
        <w:rPr>
          <w:spacing w:val="-2"/>
        </w:rPr>
        <w:t> </w:t>
      </w:r>
      <w:r>
        <w:rPr/>
        <w:t>einer</w:t>
      </w:r>
      <w:r>
        <w:rPr>
          <w:spacing w:val="-2"/>
        </w:rPr>
        <w:t> </w:t>
      </w:r>
      <w:r>
        <w:rPr/>
        <w:t>Kabelverbindung</w:t>
      </w:r>
      <w:r>
        <w:rPr>
          <w:spacing w:val="-2"/>
        </w:rPr>
        <w:t> </w:t>
      </w:r>
      <w:r>
        <w:rPr/>
        <w:t>den</w:t>
      </w:r>
      <w:r>
        <w:rPr>
          <w:spacing w:val="-2"/>
        </w:rPr>
        <w:t> </w:t>
      </w:r>
      <w:r>
        <w:rPr/>
        <w:t>Fehler vor</w:t>
      </w:r>
      <w:r>
        <w:rPr>
          <w:spacing w:val="-3"/>
        </w:rPr>
        <w:t> </w:t>
      </w:r>
      <w:r>
        <w:rPr/>
        <w:t>Ort</w:t>
      </w:r>
      <w:r>
        <w:rPr>
          <w:spacing w:val="-3"/>
        </w:rPr>
        <w:t> </w:t>
      </w:r>
      <w:r>
        <w:rPr/>
        <w:t>erst</w:t>
      </w:r>
      <w:r>
        <w:rPr>
          <w:spacing w:val="-3"/>
        </w:rPr>
        <w:t> </w:t>
      </w:r>
      <w:r>
        <w:rPr/>
        <w:t>einmal</w:t>
      </w:r>
      <w:r>
        <w:rPr>
          <w:spacing w:val="-3"/>
        </w:rPr>
        <w:t> </w:t>
      </w:r>
      <w:r>
        <w:rPr/>
        <w:t>lokalisieren</w:t>
      </w:r>
      <w:r>
        <w:rPr>
          <w:spacing w:val="-3"/>
        </w:rPr>
        <w:t> </w:t>
      </w:r>
      <w:r>
        <w:rPr>
          <w:w w:val="105"/>
        </w:rPr>
        <w:t>–</w:t>
      </w:r>
      <w:r>
        <w:rPr>
          <w:spacing w:val="-6"/>
          <w:w w:val="105"/>
        </w:rPr>
        <w:t> </w:t>
      </w:r>
      <w:r>
        <w:rPr/>
        <w:t>und</w:t>
      </w:r>
      <w:r>
        <w:rPr>
          <w:spacing w:val="-3"/>
        </w:rPr>
        <w:t> </w:t>
      </w:r>
      <w:r>
        <w:rPr/>
        <w:t>das</w:t>
      </w:r>
      <w:r>
        <w:rPr>
          <w:spacing w:val="-3"/>
        </w:rPr>
        <w:t> </w:t>
      </w:r>
      <w:r>
        <w:rPr/>
        <w:t>natürlich </w:t>
      </w:r>
      <w:r>
        <w:rPr>
          <w:w w:val="90"/>
        </w:rPr>
        <w:t>möglichst schnell, um die finanziellen Verluste durch</w:t>
      </w:r>
      <w:r>
        <w:rPr>
          <w:spacing w:val="40"/>
        </w:rPr>
        <w:t> </w:t>
      </w:r>
      <w:r>
        <w:rPr/>
        <w:t>den</w:t>
      </w:r>
      <w:r>
        <w:rPr>
          <w:spacing w:val="-14"/>
        </w:rPr>
        <w:t> </w:t>
      </w:r>
      <w:r>
        <w:rPr/>
        <w:t>Stillstand</w:t>
      </w:r>
      <w:r>
        <w:rPr>
          <w:spacing w:val="-14"/>
        </w:rPr>
        <w:t> </w:t>
      </w:r>
      <w:r>
        <w:rPr/>
        <w:t>der</w:t>
      </w:r>
      <w:r>
        <w:rPr>
          <w:spacing w:val="-13"/>
        </w:rPr>
        <w:t> </w:t>
      </w:r>
      <w:r>
        <w:rPr/>
        <w:t>Anlage</w:t>
      </w:r>
      <w:r>
        <w:rPr>
          <w:spacing w:val="-14"/>
        </w:rPr>
        <w:t> </w:t>
      </w:r>
      <w:r>
        <w:rPr/>
        <w:t>zu</w:t>
      </w:r>
      <w:r>
        <w:rPr>
          <w:spacing w:val="-13"/>
        </w:rPr>
        <w:t> </w:t>
      </w:r>
      <w:r>
        <w:rPr/>
        <w:t>minimieren.</w:t>
      </w:r>
      <w:r>
        <w:rPr>
          <w:spacing w:val="-14"/>
        </w:rPr>
        <w:t> </w:t>
      </w:r>
      <w:r>
        <w:rPr/>
        <w:t>Solch</w:t>
      </w:r>
      <w:r>
        <w:rPr>
          <w:spacing w:val="-13"/>
        </w:rPr>
        <w:t> </w:t>
      </w:r>
      <w:r>
        <w:rPr/>
        <w:t>eine </w:t>
      </w:r>
      <w:r>
        <w:rPr>
          <w:spacing w:val="-4"/>
        </w:rPr>
        <w:t>Fehlersuche ist in der IP67-Stecktechnologie weitaus </w:t>
      </w:r>
      <w:r>
        <w:rPr>
          <w:w w:val="90"/>
        </w:rPr>
        <w:t>aufwendiger</w:t>
      </w:r>
      <w:r>
        <w:rPr>
          <w:spacing w:val="20"/>
        </w:rPr>
        <w:t> </w:t>
      </w:r>
      <w:r>
        <w:rPr>
          <w:w w:val="90"/>
        </w:rPr>
        <w:t>als</w:t>
      </w:r>
      <w:r>
        <w:rPr>
          <w:spacing w:val="21"/>
        </w:rPr>
        <w:t> </w:t>
      </w:r>
      <w:r>
        <w:rPr>
          <w:w w:val="90"/>
        </w:rPr>
        <w:t>bei</w:t>
      </w:r>
      <w:r>
        <w:rPr>
          <w:spacing w:val="21"/>
        </w:rPr>
        <w:t> </w:t>
      </w:r>
      <w:r>
        <w:rPr>
          <w:w w:val="90"/>
        </w:rPr>
        <w:t>einer</w:t>
      </w:r>
      <w:r>
        <w:rPr>
          <w:spacing w:val="21"/>
        </w:rPr>
        <w:t> </w:t>
      </w:r>
      <w:r>
        <w:rPr>
          <w:spacing w:val="-2"/>
          <w:w w:val="90"/>
        </w:rPr>
        <w:t>Schaltschrankverdrahtung.</w:t>
      </w:r>
    </w:p>
    <w:p>
      <w:pPr>
        <w:pStyle w:val="BodyText"/>
        <w:spacing w:line="276" w:lineRule="auto"/>
        <w:ind w:left="186" w:right="565" w:firstLine="226"/>
      </w:pPr>
      <w:r>
        <w:rPr/>
        <w:t>Turcks</w:t>
      </w:r>
      <w:r>
        <w:rPr>
          <w:spacing w:val="-14"/>
        </w:rPr>
        <w:t> </w:t>
      </w:r>
      <w:r>
        <w:rPr/>
        <w:t>smarter</w:t>
      </w:r>
      <w:r>
        <w:rPr>
          <w:spacing w:val="-13"/>
        </w:rPr>
        <w:t> </w:t>
      </w:r>
      <w:r>
        <w:rPr/>
        <w:t>M12Plus-Steckverbinder</w:t>
      </w:r>
      <w:r>
        <w:rPr>
          <w:spacing w:val="-14"/>
        </w:rPr>
        <w:t> </w:t>
      </w:r>
      <w:r>
        <w:rPr/>
        <w:t>schafft </w:t>
      </w:r>
      <w:r>
        <w:rPr>
          <w:spacing w:val="-4"/>
        </w:rPr>
        <w:t>hier</w:t>
      </w:r>
      <w:r>
        <w:rPr>
          <w:spacing w:val="-6"/>
        </w:rPr>
        <w:t> </w:t>
      </w:r>
      <w:r>
        <w:rPr>
          <w:spacing w:val="-4"/>
        </w:rPr>
        <w:t>Abhilfe</w:t>
      </w:r>
      <w:r>
        <w:rPr>
          <w:spacing w:val="-6"/>
        </w:rPr>
        <w:t> </w:t>
      </w:r>
      <w:r>
        <w:rPr>
          <w:spacing w:val="-4"/>
        </w:rPr>
        <w:t>und</w:t>
      </w:r>
      <w:r>
        <w:rPr>
          <w:spacing w:val="-6"/>
        </w:rPr>
        <w:t> </w:t>
      </w:r>
      <w:r>
        <w:rPr>
          <w:spacing w:val="-4"/>
        </w:rPr>
        <w:t>bietet</w:t>
      </w:r>
      <w:r>
        <w:rPr>
          <w:spacing w:val="-6"/>
        </w:rPr>
        <w:t> </w:t>
      </w:r>
      <w:r>
        <w:rPr>
          <w:spacing w:val="-4"/>
        </w:rPr>
        <w:t>einen</w:t>
      </w:r>
      <w:r>
        <w:rPr>
          <w:spacing w:val="-6"/>
        </w:rPr>
        <w:t> </w:t>
      </w:r>
      <w:r>
        <w:rPr>
          <w:spacing w:val="-4"/>
        </w:rPr>
        <w:t>entscheidenden</w:t>
      </w:r>
      <w:r>
        <w:rPr>
          <w:spacing w:val="-14"/>
        </w:rPr>
        <w:t> </w:t>
      </w:r>
      <w:r>
        <w:rPr>
          <w:spacing w:val="-4"/>
        </w:rPr>
        <w:t>Vorteil </w:t>
      </w:r>
      <w:r>
        <w:rPr/>
        <w:t>bei</w:t>
      </w:r>
      <w:r>
        <w:rPr>
          <w:spacing w:val="-5"/>
        </w:rPr>
        <w:t> </w:t>
      </w:r>
      <w:r>
        <w:rPr/>
        <w:t>der</w:t>
      </w:r>
      <w:r>
        <w:rPr>
          <w:spacing w:val="-5"/>
        </w:rPr>
        <w:t> </w:t>
      </w:r>
      <w:r>
        <w:rPr/>
        <w:t>Lokalisierung:</w:t>
      </w:r>
      <w:r>
        <w:rPr>
          <w:spacing w:val="-5"/>
        </w:rPr>
        <w:t> </w:t>
      </w:r>
      <w:r>
        <w:rPr/>
        <w:t>Durch</w:t>
      </w:r>
      <w:r>
        <w:rPr>
          <w:spacing w:val="-5"/>
        </w:rPr>
        <w:t> </w:t>
      </w:r>
      <w:r>
        <w:rPr/>
        <w:t>die</w:t>
      </w:r>
      <w:r>
        <w:rPr>
          <w:spacing w:val="-5"/>
        </w:rPr>
        <w:t> </w:t>
      </w:r>
      <w:r>
        <w:rPr/>
        <w:t>individuelle</w:t>
      </w:r>
      <w:r>
        <w:rPr>
          <w:spacing w:val="-5"/>
        </w:rPr>
        <w:t> </w:t>
      </w:r>
      <w:r>
        <w:rPr/>
        <w:t>MAC- Adresse</w:t>
      </w:r>
      <w:r>
        <w:rPr>
          <w:spacing w:val="-14"/>
        </w:rPr>
        <w:t> </w:t>
      </w:r>
      <w:r>
        <w:rPr/>
        <w:t>jedes</w:t>
      </w:r>
      <w:r>
        <w:rPr>
          <w:spacing w:val="-14"/>
        </w:rPr>
        <w:t> </w:t>
      </w:r>
      <w:r>
        <w:rPr/>
        <w:t>M12Plus-Steckverbinders</w:t>
      </w:r>
      <w:r>
        <w:rPr>
          <w:spacing w:val="-13"/>
        </w:rPr>
        <w:t> </w:t>
      </w:r>
      <w:r>
        <w:rPr/>
        <w:t>ist</w:t>
      </w:r>
      <w:r>
        <w:rPr>
          <w:spacing w:val="-14"/>
        </w:rPr>
        <w:t> </w:t>
      </w:r>
      <w:r>
        <w:rPr/>
        <w:t>das</w:t>
      </w:r>
      <w:r>
        <w:rPr>
          <w:spacing w:val="-13"/>
        </w:rPr>
        <w:t> </w:t>
      </w:r>
      <w:r>
        <w:rPr/>
        <w:t>vom </w:t>
      </w:r>
      <w:r>
        <w:rPr>
          <w:spacing w:val="-2"/>
        </w:rPr>
        <w:t>Ausfall</w:t>
      </w:r>
      <w:r>
        <w:rPr>
          <w:spacing w:val="-7"/>
        </w:rPr>
        <w:t> </w:t>
      </w:r>
      <w:r>
        <w:rPr>
          <w:spacing w:val="-2"/>
        </w:rPr>
        <w:t>bedrohte</w:t>
      </w:r>
      <w:r>
        <w:rPr>
          <w:spacing w:val="-7"/>
        </w:rPr>
        <w:t> </w:t>
      </w:r>
      <w:r>
        <w:rPr>
          <w:spacing w:val="-2"/>
        </w:rPr>
        <w:t>Kabel</w:t>
      </w:r>
      <w:r>
        <w:rPr>
          <w:spacing w:val="-7"/>
        </w:rPr>
        <w:t> </w:t>
      </w:r>
      <w:r>
        <w:rPr>
          <w:spacing w:val="-2"/>
        </w:rPr>
        <w:t>über</w:t>
      </w:r>
      <w:r>
        <w:rPr>
          <w:spacing w:val="-7"/>
        </w:rPr>
        <w:t> </w:t>
      </w:r>
      <w:r>
        <w:rPr>
          <w:spacing w:val="-2"/>
        </w:rPr>
        <w:t>die</w:t>
      </w:r>
      <w:r>
        <w:rPr>
          <w:spacing w:val="-7"/>
        </w:rPr>
        <w:t> </w:t>
      </w:r>
      <w:r>
        <w:rPr>
          <w:spacing w:val="-2"/>
        </w:rPr>
        <w:t>Dokumentation</w:t>
      </w:r>
      <w:r>
        <w:rPr>
          <w:spacing w:val="-7"/>
        </w:rPr>
        <w:t> </w:t>
      </w:r>
      <w:r>
        <w:rPr>
          <w:spacing w:val="-2"/>
        </w:rPr>
        <w:t>der </w:t>
      </w:r>
      <w:r>
        <w:rPr>
          <w:w w:val="90"/>
        </w:rPr>
        <w:t>Anlage direkt identifizierbar. Ohne wertvolle Zeit mit</w:t>
      </w:r>
    </w:p>
    <w:p>
      <w:pPr>
        <w:pStyle w:val="BodyText"/>
        <w:spacing w:line="276" w:lineRule="auto"/>
        <w:ind w:left="186" w:right="547"/>
      </w:pPr>
      <w:r>
        <w:rPr>
          <w:spacing w:val="-4"/>
        </w:rPr>
        <w:t>der</w:t>
      </w:r>
      <w:r>
        <w:rPr>
          <w:spacing w:val="-8"/>
        </w:rPr>
        <w:t> </w:t>
      </w:r>
      <w:r>
        <w:rPr>
          <w:spacing w:val="-4"/>
        </w:rPr>
        <w:t>Suche</w:t>
      </w:r>
      <w:r>
        <w:rPr>
          <w:spacing w:val="-8"/>
        </w:rPr>
        <w:t> </w:t>
      </w:r>
      <w:r>
        <w:rPr>
          <w:spacing w:val="-4"/>
        </w:rPr>
        <w:t>zu</w:t>
      </w:r>
      <w:r>
        <w:rPr>
          <w:spacing w:val="-8"/>
        </w:rPr>
        <w:t> </w:t>
      </w:r>
      <w:r>
        <w:rPr>
          <w:spacing w:val="-4"/>
        </w:rPr>
        <w:t>verschwenden,</w:t>
      </w:r>
      <w:r>
        <w:rPr>
          <w:spacing w:val="-8"/>
        </w:rPr>
        <w:t> </w:t>
      </w:r>
      <w:r>
        <w:rPr>
          <w:spacing w:val="-4"/>
        </w:rPr>
        <w:t>kann</w:t>
      </w:r>
      <w:r>
        <w:rPr>
          <w:spacing w:val="-8"/>
        </w:rPr>
        <w:t> </w:t>
      </w:r>
      <w:r>
        <w:rPr>
          <w:spacing w:val="-4"/>
        </w:rPr>
        <w:t>ein</w:t>
      </w:r>
      <w:r>
        <w:rPr>
          <w:spacing w:val="-17"/>
        </w:rPr>
        <w:t> </w:t>
      </w:r>
      <w:r>
        <w:rPr>
          <w:spacing w:val="-4"/>
        </w:rPr>
        <w:t>Techniker</w:t>
      </w:r>
      <w:r>
        <w:rPr>
          <w:spacing w:val="-8"/>
        </w:rPr>
        <w:t> </w:t>
      </w:r>
      <w:r>
        <w:rPr>
          <w:spacing w:val="-4"/>
        </w:rPr>
        <w:t>nun</w:t>
      </w:r>
      <w:r>
        <w:rPr>
          <w:spacing w:val="-8"/>
        </w:rPr>
        <w:t> </w:t>
      </w:r>
      <w:r>
        <w:rPr>
          <w:spacing w:val="-4"/>
        </w:rPr>
        <w:t>zu </w:t>
      </w:r>
      <w:r>
        <w:rPr>
          <w:spacing w:val="-2"/>
        </w:rPr>
        <w:t>einem</w:t>
      </w:r>
      <w:r>
        <w:rPr>
          <w:spacing w:val="-7"/>
        </w:rPr>
        <w:t> </w:t>
      </w:r>
      <w:r>
        <w:rPr>
          <w:spacing w:val="-2"/>
        </w:rPr>
        <w:t>selbst</w:t>
      </w:r>
      <w:r>
        <w:rPr>
          <w:spacing w:val="-7"/>
        </w:rPr>
        <w:t> </w:t>
      </w:r>
      <w:r>
        <w:rPr>
          <w:spacing w:val="-2"/>
        </w:rPr>
        <w:t>gewählten</w:t>
      </w:r>
      <w:r>
        <w:rPr>
          <w:spacing w:val="-7"/>
        </w:rPr>
        <w:t> </w:t>
      </w:r>
      <w:r>
        <w:rPr>
          <w:spacing w:val="-2"/>
        </w:rPr>
        <w:t>Zeitpunkt</w:t>
      </w:r>
      <w:r>
        <w:rPr>
          <w:spacing w:val="-7"/>
        </w:rPr>
        <w:t> </w:t>
      </w:r>
      <w:r>
        <w:rPr>
          <w:spacing w:val="-2"/>
        </w:rPr>
        <w:t>mit</w:t>
      </w:r>
      <w:r>
        <w:rPr>
          <w:spacing w:val="-7"/>
        </w:rPr>
        <w:t> </w:t>
      </w:r>
      <w:r>
        <w:rPr>
          <w:spacing w:val="-2"/>
        </w:rPr>
        <w:t>dem</w:t>
      </w:r>
      <w:r>
        <w:rPr>
          <w:spacing w:val="-7"/>
        </w:rPr>
        <w:t> </w:t>
      </w:r>
      <w:r>
        <w:rPr>
          <w:spacing w:val="-2"/>
        </w:rPr>
        <w:t>passenden Ersatzteil</w:t>
      </w:r>
      <w:r>
        <w:rPr>
          <w:spacing w:val="-12"/>
        </w:rPr>
        <w:t> </w:t>
      </w:r>
      <w:r>
        <w:rPr>
          <w:spacing w:val="-2"/>
        </w:rPr>
        <w:t>zur</w:t>
      </w:r>
      <w:r>
        <w:rPr>
          <w:spacing w:val="-12"/>
        </w:rPr>
        <w:t> </w:t>
      </w:r>
      <w:r>
        <w:rPr>
          <w:spacing w:val="-2"/>
        </w:rPr>
        <w:t>Anlage</w:t>
      </w:r>
      <w:r>
        <w:rPr>
          <w:spacing w:val="-11"/>
        </w:rPr>
        <w:t> </w:t>
      </w:r>
      <w:r>
        <w:rPr>
          <w:spacing w:val="-2"/>
        </w:rPr>
        <w:t>gehen</w:t>
      </w:r>
      <w:r>
        <w:rPr>
          <w:spacing w:val="-12"/>
        </w:rPr>
        <w:t> </w:t>
      </w:r>
      <w:r>
        <w:rPr>
          <w:spacing w:val="-2"/>
        </w:rPr>
        <w:t>und</w:t>
      </w:r>
      <w:r>
        <w:rPr>
          <w:spacing w:val="-11"/>
        </w:rPr>
        <w:t> </w:t>
      </w:r>
      <w:r>
        <w:rPr>
          <w:spacing w:val="-2"/>
        </w:rPr>
        <w:t>die</w:t>
      </w:r>
      <w:r>
        <w:rPr>
          <w:spacing w:val="-12"/>
        </w:rPr>
        <w:t> </w:t>
      </w:r>
      <w:r>
        <w:rPr>
          <w:spacing w:val="-2"/>
        </w:rPr>
        <w:t>betroffene</w:t>
      </w:r>
      <w:r>
        <w:rPr>
          <w:spacing w:val="-11"/>
        </w:rPr>
        <w:t> </w:t>
      </w:r>
      <w:r>
        <w:rPr>
          <w:spacing w:val="-2"/>
        </w:rPr>
        <w:t>Leitung </w:t>
      </w:r>
      <w:r>
        <w:rPr/>
        <w:t>gezielt</w:t>
      </w:r>
      <w:r>
        <w:rPr>
          <w:spacing w:val="-7"/>
        </w:rPr>
        <w:t> </w:t>
      </w:r>
      <w:r>
        <w:rPr/>
        <w:t>austauschen,</w:t>
      </w:r>
      <w:r>
        <w:rPr>
          <w:spacing w:val="-7"/>
        </w:rPr>
        <w:t> </w:t>
      </w:r>
      <w:r>
        <w:rPr/>
        <w:t>sodass</w:t>
      </w:r>
      <w:r>
        <w:rPr>
          <w:spacing w:val="-7"/>
        </w:rPr>
        <w:t> </w:t>
      </w:r>
      <w:r>
        <w:rPr/>
        <w:t>die</w:t>
      </w:r>
      <w:r>
        <w:rPr>
          <w:spacing w:val="-7"/>
        </w:rPr>
        <w:t> </w:t>
      </w:r>
      <w:r>
        <w:rPr/>
        <w:t>Anlage</w:t>
      </w:r>
      <w:r>
        <w:rPr>
          <w:spacing w:val="-7"/>
        </w:rPr>
        <w:t> </w:t>
      </w:r>
      <w:r>
        <w:rPr/>
        <w:t>den</w:t>
      </w:r>
      <w:r>
        <w:rPr>
          <w:spacing w:val="-7"/>
        </w:rPr>
        <w:t> </w:t>
      </w:r>
      <w:r>
        <w:rPr/>
        <w:t>Betrieb ohne</w:t>
      </w:r>
      <w:r>
        <w:rPr>
          <w:spacing w:val="-12"/>
        </w:rPr>
        <w:t> </w:t>
      </w:r>
      <w:r>
        <w:rPr/>
        <w:t>ungeplante</w:t>
      </w:r>
      <w:r>
        <w:rPr>
          <w:spacing w:val="-12"/>
        </w:rPr>
        <w:t> </w:t>
      </w:r>
      <w:r>
        <w:rPr/>
        <w:t>Stillstandzeiten</w:t>
      </w:r>
      <w:r>
        <w:rPr>
          <w:spacing w:val="-12"/>
        </w:rPr>
        <w:t> </w:t>
      </w:r>
      <w:r>
        <w:rPr/>
        <w:t>fortsetzen</w:t>
      </w:r>
      <w:r>
        <w:rPr>
          <w:spacing w:val="-12"/>
        </w:rPr>
        <w:t> </w:t>
      </w:r>
      <w:r>
        <w:rPr/>
        <w:t>kann.</w:t>
      </w:r>
    </w:p>
    <w:p>
      <w:pPr>
        <w:pStyle w:val="BodyText"/>
        <w:spacing w:before="9"/>
        <w:rPr>
          <w:sz w:val="19"/>
        </w:rPr>
      </w:pPr>
    </w:p>
    <w:p>
      <w:pPr>
        <w:pStyle w:val="Heading1"/>
      </w:pPr>
      <w:r>
        <w:rPr>
          <w:w w:val="105"/>
        </w:rPr>
        <w:t>Konfiguration</w:t>
      </w:r>
      <w:r>
        <w:rPr>
          <w:spacing w:val="13"/>
          <w:w w:val="105"/>
        </w:rPr>
        <w:t> </w:t>
      </w:r>
      <w:r>
        <w:rPr>
          <w:w w:val="105"/>
        </w:rPr>
        <w:t>via</w:t>
      </w:r>
      <w:r>
        <w:rPr>
          <w:spacing w:val="5"/>
          <w:w w:val="105"/>
        </w:rPr>
        <w:t> </w:t>
      </w:r>
      <w:r>
        <w:rPr>
          <w:w w:val="105"/>
        </w:rPr>
        <w:t>Turck</w:t>
      </w:r>
      <w:r>
        <w:rPr>
          <w:spacing w:val="14"/>
          <w:w w:val="105"/>
        </w:rPr>
        <w:t> </w:t>
      </w:r>
      <w:r>
        <w:rPr>
          <w:w w:val="105"/>
        </w:rPr>
        <w:t>Automation</w:t>
      </w:r>
      <w:r>
        <w:rPr>
          <w:spacing w:val="13"/>
          <w:w w:val="105"/>
        </w:rPr>
        <w:t> </w:t>
      </w:r>
      <w:r>
        <w:rPr>
          <w:spacing w:val="-2"/>
          <w:w w:val="105"/>
        </w:rPr>
        <w:t>Suite</w:t>
      </w:r>
    </w:p>
    <w:p>
      <w:pPr>
        <w:pStyle w:val="BodyText"/>
        <w:spacing w:line="276" w:lineRule="auto" w:before="23"/>
        <w:ind w:left="186" w:right="547"/>
      </w:pPr>
      <w:r>
        <w:rPr/>
        <w:t>Die Konfiguration der M12Plus-Steckverbinder und</w:t>
      </w:r>
      <w:r>
        <w:rPr/>
        <w:t> die</w:t>
      </w:r>
      <w:r>
        <w:rPr>
          <w:spacing w:val="-8"/>
        </w:rPr>
        <w:t> </w:t>
      </w:r>
      <w:r>
        <w:rPr/>
        <w:t>Visualisierung der Messwerte kann bequem über </w:t>
      </w:r>
      <w:r>
        <w:rPr>
          <w:spacing w:val="-2"/>
        </w:rPr>
        <w:t>Turcks</w:t>
      </w:r>
      <w:r>
        <w:rPr>
          <w:spacing w:val="-7"/>
        </w:rPr>
        <w:t> </w:t>
      </w:r>
      <w:r>
        <w:rPr>
          <w:spacing w:val="-2"/>
        </w:rPr>
        <w:t>IIoT-</w:t>
      </w:r>
      <w:r>
        <w:rPr>
          <w:spacing w:val="-7"/>
        </w:rPr>
        <w:t> </w:t>
      </w:r>
      <w:r>
        <w:rPr>
          <w:spacing w:val="-2"/>
        </w:rPr>
        <w:t>und</w:t>
      </w:r>
      <w:r>
        <w:rPr>
          <w:spacing w:val="-7"/>
        </w:rPr>
        <w:t> </w:t>
      </w:r>
      <w:r>
        <w:rPr>
          <w:spacing w:val="-2"/>
        </w:rPr>
        <w:t>Service-Tool</w:t>
      </w:r>
      <w:r>
        <w:rPr>
          <w:spacing w:val="-16"/>
        </w:rPr>
        <w:t> </w:t>
      </w:r>
      <w:r>
        <w:rPr>
          <w:spacing w:val="-2"/>
        </w:rPr>
        <w:t>TAS</w:t>
      </w:r>
      <w:r>
        <w:rPr>
          <w:spacing w:val="-7"/>
        </w:rPr>
        <w:t> </w:t>
      </w:r>
      <w:r>
        <w:rPr>
          <w:spacing w:val="-2"/>
        </w:rPr>
        <w:t>(Turck</w:t>
      </w:r>
      <w:r>
        <w:rPr>
          <w:spacing w:val="-7"/>
        </w:rPr>
        <w:t> </w:t>
      </w:r>
      <w:r>
        <w:rPr>
          <w:spacing w:val="-2"/>
        </w:rPr>
        <w:t>Automation </w:t>
      </w:r>
      <w:r>
        <w:rPr/>
        <w:t>Suite)</w:t>
      </w:r>
      <w:r>
        <w:rPr>
          <w:spacing w:val="-14"/>
        </w:rPr>
        <w:t> </w:t>
      </w:r>
      <w:r>
        <w:rPr/>
        <w:t>erfolgen.</w:t>
      </w:r>
      <w:r>
        <w:rPr>
          <w:spacing w:val="-14"/>
        </w:rPr>
        <w:t> </w:t>
      </w:r>
      <w:r>
        <w:rPr/>
        <w:t>Das</w:t>
      </w:r>
      <w:r>
        <w:rPr>
          <w:spacing w:val="-13"/>
        </w:rPr>
        <w:t> </w:t>
      </w:r>
      <w:r>
        <w:rPr/>
        <w:t>browserbasierte</w:t>
      </w:r>
      <w:r>
        <w:rPr>
          <w:spacing w:val="-19"/>
        </w:rPr>
        <w:t> </w:t>
      </w:r>
      <w:r>
        <w:rPr/>
        <w:t>Toolkit</w:t>
      </w:r>
      <w:r>
        <w:rPr>
          <w:spacing w:val="-14"/>
        </w:rPr>
        <w:t> </w:t>
      </w:r>
      <w:r>
        <w:rPr/>
        <w:t>wurde dazu</w:t>
      </w:r>
      <w:r>
        <w:rPr>
          <w:spacing w:val="-5"/>
        </w:rPr>
        <w:t> </w:t>
      </w:r>
      <w:r>
        <w:rPr/>
        <w:t>im</w:t>
      </w:r>
      <w:r>
        <w:rPr>
          <w:spacing w:val="-5"/>
        </w:rPr>
        <w:t> </w:t>
      </w:r>
      <w:r>
        <w:rPr/>
        <w:t>neuesten</w:t>
      </w:r>
      <w:r>
        <w:rPr>
          <w:spacing w:val="-5"/>
        </w:rPr>
        <w:t> </w:t>
      </w:r>
      <w:r>
        <w:rPr/>
        <w:t>Release</w:t>
      </w:r>
      <w:r>
        <w:rPr>
          <w:spacing w:val="-5"/>
        </w:rPr>
        <w:t> </w:t>
      </w:r>
      <w:r>
        <w:rPr/>
        <w:t>um</w:t>
      </w:r>
      <w:r>
        <w:rPr>
          <w:spacing w:val="-5"/>
        </w:rPr>
        <w:t> </w:t>
      </w:r>
      <w:r>
        <w:rPr/>
        <w:t>die</w:t>
      </w:r>
      <w:r>
        <w:rPr>
          <w:spacing w:val="-5"/>
        </w:rPr>
        <w:t> </w:t>
      </w:r>
      <w:r>
        <w:rPr/>
        <w:t>nötigen</w:t>
      </w:r>
      <w:r>
        <w:rPr>
          <w:spacing w:val="-5"/>
        </w:rPr>
        <w:t> </w:t>
      </w:r>
      <w:r>
        <w:rPr/>
        <w:t>Funktio- nalitäten</w:t>
      </w:r>
      <w:r>
        <w:rPr>
          <w:spacing w:val="-14"/>
        </w:rPr>
        <w:t> </w:t>
      </w:r>
      <w:r>
        <w:rPr/>
        <w:t>erweitert.</w:t>
      </w:r>
      <w:r>
        <w:rPr>
          <w:spacing w:val="-14"/>
        </w:rPr>
        <w:t> </w:t>
      </w:r>
      <w:r>
        <w:rPr/>
        <w:t>So</w:t>
      </w:r>
      <w:r>
        <w:rPr>
          <w:spacing w:val="-13"/>
        </w:rPr>
        <w:t> </w:t>
      </w:r>
      <w:r>
        <w:rPr/>
        <w:t>kann</w:t>
      </w:r>
      <w:r>
        <w:rPr>
          <w:spacing w:val="-14"/>
        </w:rPr>
        <w:t> </w:t>
      </w:r>
      <w:r>
        <w:rPr/>
        <w:t>jeder</w:t>
      </w:r>
      <w:r>
        <w:rPr>
          <w:spacing w:val="-13"/>
        </w:rPr>
        <w:t> </w:t>
      </w:r>
      <w:r>
        <w:rPr/>
        <w:t>M12Plus</w:t>
      </w:r>
      <w:r>
        <w:rPr>
          <w:spacing w:val="-14"/>
        </w:rPr>
        <w:t> </w:t>
      </w:r>
      <w:r>
        <w:rPr/>
        <w:t>per</w:t>
      </w:r>
      <w:r>
        <w:rPr>
          <w:spacing w:val="-19"/>
        </w:rPr>
        <w:t> </w:t>
      </w:r>
      <w:r>
        <w:rPr/>
        <w:t>TAS </w:t>
      </w:r>
      <w:r>
        <w:rPr>
          <w:w w:val="90"/>
        </w:rPr>
        <w:t>beispielsweise</w:t>
      </w:r>
      <w:r>
        <w:rPr/>
        <w:t> </w:t>
      </w:r>
      <w:r>
        <w:rPr>
          <w:w w:val="90"/>
        </w:rPr>
        <w:t>eine</w:t>
      </w:r>
      <w:r>
        <w:rPr/>
        <w:t> </w:t>
      </w:r>
      <w:r>
        <w:rPr>
          <w:w w:val="90"/>
        </w:rPr>
        <w:t>individuelle</w:t>
      </w:r>
      <w:r>
        <w:rPr/>
        <w:t> </w:t>
      </w:r>
      <w:r>
        <w:rPr>
          <w:w w:val="90"/>
        </w:rPr>
        <w:t>Bezeichnung</w:t>
      </w:r>
      <w:r>
        <w:rPr/>
        <w:t> </w:t>
      </w:r>
      <w:r>
        <w:rPr>
          <w:w w:val="90"/>
        </w:rPr>
        <w:t>erhalten.</w:t>
      </w:r>
    </w:p>
    <w:p>
      <w:pPr>
        <w:pStyle w:val="BodyText"/>
        <w:spacing w:line="276" w:lineRule="auto"/>
        <w:ind w:left="186" w:right="547"/>
      </w:pPr>
      <w:r>
        <w:rPr>
          <w:spacing w:val="-4"/>
        </w:rPr>
        <w:t>Wer</w:t>
      </w:r>
      <w:r>
        <w:rPr>
          <w:spacing w:val="-6"/>
        </w:rPr>
        <w:t> </w:t>
      </w:r>
      <w:r>
        <w:rPr>
          <w:spacing w:val="-4"/>
        </w:rPr>
        <w:t>in</w:t>
      </w:r>
      <w:r>
        <w:rPr>
          <w:spacing w:val="-6"/>
        </w:rPr>
        <w:t> </w:t>
      </w:r>
      <w:r>
        <w:rPr>
          <w:spacing w:val="-4"/>
        </w:rPr>
        <w:t>seiner</w:t>
      </w:r>
      <w:r>
        <w:rPr>
          <w:spacing w:val="-6"/>
        </w:rPr>
        <w:t> </w:t>
      </w:r>
      <w:r>
        <w:rPr>
          <w:spacing w:val="-4"/>
        </w:rPr>
        <w:t>Anlage</w:t>
      </w:r>
      <w:r>
        <w:rPr>
          <w:spacing w:val="-6"/>
        </w:rPr>
        <w:t> </w:t>
      </w:r>
      <w:r>
        <w:rPr>
          <w:spacing w:val="-4"/>
        </w:rPr>
        <w:t>einen</w:t>
      </w:r>
      <w:r>
        <w:rPr>
          <w:spacing w:val="-6"/>
        </w:rPr>
        <w:t> </w:t>
      </w:r>
      <w:r>
        <w:rPr>
          <w:spacing w:val="-4"/>
        </w:rPr>
        <w:t>bestimmten</w:t>
      </w:r>
      <w:r>
        <w:rPr>
          <w:spacing w:val="-6"/>
        </w:rPr>
        <w:t> </w:t>
      </w:r>
      <w:r>
        <w:rPr>
          <w:spacing w:val="-4"/>
        </w:rPr>
        <w:t>Steckverbinder </w:t>
      </w:r>
      <w:r>
        <w:rPr/>
        <w:t>sucht,</w:t>
      </w:r>
      <w:r>
        <w:rPr>
          <w:spacing w:val="-14"/>
        </w:rPr>
        <w:t> </w:t>
      </w:r>
      <w:r>
        <w:rPr/>
        <w:t>kann</w:t>
      </w:r>
      <w:r>
        <w:rPr>
          <w:spacing w:val="-14"/>
        </w:rPr>
        <w:t> </w:t>
      </w:r>
      <w:r>
        <w:rPr/>
        <w:t>diesen</w:t>
      </w:r>
      <w:r>
        <w:rPr>
          <w:spacing w:val="-13"/>
        </w:rPr>
        <w:t> </w:t>
      </w:r>
      <w:r>
        <w:rPr/>
        <w:t>per</w:t>
      </w:r>
      <w:r>
        <w:rPr>
          <w:spacing w:val="-14"/>
        </w:rPr>
        <w:t> </w:t>
      </w:r>
      <w:r>
        <w:rPr/>
        <w:t>Klick</w:t>
      </w:r>
      <w:r>
        <w:rPr>
          <w:spacing w:val="-13"/>
        </w:rPr>
        <w:t> </w:t>
      </w:r>
      <w:r>
        <w:rPr/>
        <w:t>gezielt</w:t>
      </w:r>
      <w:r>
        <w:rPr>
          <w:spacing w:val="-14"/>
        </w:rPr>
        <w:t> </w:t>
      </w:r>
      <w:r>
        <w:rPr/>
        <w:t>blinken</w:t>
      </w:r>
      <w:r>
        <w:rPr>
          <w:spacing w:val="-13"/>
        </w:rPr>
        <w:t> </w:t>
      </w:r>
      <w:r>
        <w:rPr/>
        <w:t>lassen.</w:t>
      </w:r>
    </w:p>
    <w:p>
      <w:pPr>
        <w:pStyle w:val="BodyText"/>
        <w:spacing w:line="276" w:lineRule="auto"/>
        <w:ind w:left="186" w:right="681"/>
      </w:pPr>
      <w:r>
        <w:rPr>
          <w:spacing w:val="-2"/>
        </w:rPr>
        <w:t>Auch</w:t>
      </w:r>
      <w:r>
        <w:rPr>
          <w:spacing w:val="-11"/>
        </w:rPr>
        <w:t> </w:t>
      </w:r>
      <w:r>
        <w:rPr>
          <w:spacing w:val="-2"/>
        </w:rPr>
        <w:t>die</w:t>
      </w:r>
      <w:r>
        <w:rPr>
          <w:spacing w:val="-18"/>
        </w:rPr>
        <w:t> </w:t>
      </w:r>
      <w:r>
        <w:rPr>
          <w:spacing w:val="-2"/>
        </w:rPr>
        <w:t>Visualiserung</w:t>
      </w:r>
      <w:r>
        <w:rPr>
          <w:spacing w:val="-11"/>
        </w:rPr>
        <w:t> </w:t>
      </w:r>
      <w:r>
        <w:rPr>
          <w:spacing w:val="-2"/>
        </w:rPr>
        <w:t>der</w:t>
      </w:r>
      <w:r>
        <w:rPr>
          <w:spacing w:val="-11"/>
        </w:rPr>
        <w:t> </w:t>
      </w:r>
      <w:r>
        <w:rPr>
          <w:spacing w:val="-2"/>
        </w:rPr>
        <w:t>anliegenden</w:t>
      </w:r>
      <w:r>
        <w:rPr>
          <w:spacing w:val="-11"/>
        </w:rPr>
        <w:t> </w:t>
      </w:r>
      <w:r>
        <w:rPr>
          <w:spacing w:val="-2"/>
        </w:rPr>
        <w:t>Strom-</w:t>
      </w:r>
      <w:r>
        <w:rPr>
          <w:spacing w:val="-11"/>
        </w:rPr>
        <w:t> </w:t>
      </w:r>
      <w:r>
        <w:rPr>
          <w:spacing w:val="-2"/>
        </w:rPr>
        <w:t>und </w:t>
      </w:r>
      <w:r>
        <w:rPr>
          <w:spacing w:val="-4"/>
        </w:rPr>
        <w:t>Spannungswerte ist per Mausklick via</w:t>
      </w:r>
      <w:r>
        <w:rPr>
          <w:spacing w:val="-14"/>
        </w:rPr>
        <w:t> </w:t>
      </w:r>
      <w:r>
        <w:rPr>
          <w:spacing w:val="-4"/>
        </w:rPr>
        <w:t>TAS abrufbar.</w:t>
      </w:r>
    </w:p>
    <w:p>
      <w:pPr>
        <w:spacing w:after="0" w:line="276" w:lineRule="auto"/>
        <w:sectPr>
          <w:type w:val="continuous"/>
          <w:pgSz w:w="11910" w:h="16840"/>
          <w:pgMar w:header="618" w:footer="0" w:top="1120" w:bottom="280" w:left="400" w:right="0"/>
          <w:cols w:num="2" w:equalWidth="0">
            <w:col w:w="6460" w:space="40"/>
            <w:col w:w="5010"/>
          </w:cols>
        </w:sectPr>
      </w:pPr>
    </w:p>
    <w:p>
      <w:pPr>
        <w:pStyle w:val="BodyText"/>
        <w:spacing w:before="1"/>
        <w:rPr>
          <w:sz w:val="11"/>
        </w:rPr>
      </w:pPr>
    </w:p>
    <w:p>
      <w:pPr>
        <w:spacing w:after="0"/>
        <w:rPr>
          <w:sz w:val="11"/>
        </w:rPr>
        <w:sectPr>
          <w:type w:val="continuous"/>
          <w:pgSz w:w="11910" w:h="16840"/>
          <w:pgMar w:header="618" w:footer="0" w:top="1120" w:bottom="280" w:left="400" w:right="0"/>
        </w:sectPr>
      </w:pPr>
    </w:p>
    <w:p>
      <w:pPr>
        <w:spacing w:line="261" w:lineRule="auto" w:before="137"/>
        <w:ind w:left="337" w:right="0" w:firstLine="0"/>
        <w:jc w:val="left"/>
        <w:rPr>
          <w:rFonts w:ascii="Calibri" w:hAnsi="Calibri"/>
          <w:b/>
          <w:sz w:val="15"/>
        </w:rPr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467999</wp:posOffset>
            </wp:positionH>
            <wp:positionV relativeFrom="paragraph">
              <wp:posOffset>-2187306</wp:posOffset>
            </wp:positionV>
            <wp:extent cx="3887985" cy="2229599"/>
            <wp:effectExtent l="0" t="0" r="0" b="0"/>
            <wp:wrapNone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7985" cy="2229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w w:val="105"/>
          <w:sz w:val="15"/>
        </w:rPr>
        <w:t>Über ein Bluetooth-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Dongle wird Turcks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robuste</w:t>
      </w:r>
      <w:r>
        <w:rPr>
          <w:rFonts w:ascii="Calibri" w:hAnsi="Calibri"/>
          <w:b/>
          <w:spacing w:val="-9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IP67-Steuerung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TBEN-PLC in die Lage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versetzt,</w:t>
      </w:r>
      <w:r>
        <w:rPr>
          <w:rFonts w:ascii="Calibri" w:hAnsi="Calibri"/>
          <w:b/>
          <w:spacing w:val="-9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die</w:t>
      </w:r>
      <w:r>
        <w:rPr>
          <w:rFonts w:ascii="Calibri" w:hAnsi="Calibri"/>
          <w:b/>
          <w:spacing w:val="-9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Messdaten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des M12Plus drahtlos</w:t>
      </w:r>
      <w:r>
        <w:rPr>
          <w:rFonts w:ascii="Calibri" w:hAnsi="Calibri"/>
          <w:b/>
          <w:spacing w:val="40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zu</w:t>
      </w:r>
      <w:r>
        <w:rPr>
          <w:rFonts w:ascii="Calibri" w:hAnsi="Calibri"/>
          <w:b/>
          <w:spacing w:val="-8"/>
          <w:w w:val="105"/>
          <w:sz w:val="15"/>
        </w:rPr>
        <w:t> </w:t>
      </w:r>
      <w:r>
        <w:rPr>
          <w:rFonts w:ascii="Calibri" w:hAnsi="Calibri"/>
          <w:b/>
          <w:w w:val="105"/>
          <w:sz w:val="15"/>
        </w:rPr>
        <w:t>empfangen</w:t>
      </w:r>
    </w:p>
    <w:p>
      <w:pPr>
        <w:spacing w:line="240" w:lineRule="auto" w:before="0"/>
        <w:rPr>
          <w:rFonts w:ascii="Calibri"/>
          <w:b/>
          <w:sz w:val="22"/>
        </w:rPr>
      </w:pPr>
      <w:r>
        <w:rPr/>
        <w:br w:type="column"/>
      </w:r>
      <w:r>
        <w:rPr>
          <w:rFonts w:ascii="Calibri"/>
          <w:b/>
          <w:sz w:val="22"/>
        </w:rPr>
      </w:r>
    </w:p>
    <w:p>
      <w:pPr>
        <w:pStyle w:val="BodyText"/>
        <w:spacing w:before="3"/>
        <w:rPr>
          <w:rFonts w:ascii="Calibri"/>
          <w:b/>
          <w:sz w:val="26"/>
        </w:rPr>
      </w:pPr>
    </w:p>
    <w:p>
      <w:pPr>
        <w:pStyle w:val="BodyText"/>
        <w:spacing w:line="276" w:lineRule="auto"/>
        <w:ind w:left="197" w:right="133"/>
        <w:jc w:val="both"/>
      </w:pPr>
      <w:r>
        <w:rPr>
          <w:spacing w:val="-2"/>
        </w:rPr>
        <w:t>tungen</w:t>
      </w:r>
      <w:r>
        <w:rPr>
          <w:spacing w:val="-7"/>
        </w:rPr>
        <w:t> </w:t>
      </w:r>
      <w:r>
        <w:rPr>
          <w:spacing w:val="-2"/>
        </w:rPr>
        <w:t>in</w:t>
      </w:r>
      <w:r>
        <w:rPr>
          <w:spacing w:val="-7"/>
        </w:rPr>
        <w:t> </w:t>
      </w:r>
      <w:r>
        <w:rPr>
          <w:spacing w:val="-2"/>
        </w:rPr>
        <w:t>diesen</w:t>
      </w:r>
      <w:r>
        <w:rPr>
          <w:spacing w:val="-7"/>
        </w:rPr>
        <w:t> </w:t>
      </w:r>
      <w:r>
        <w:rPr>
          <w:spacing w:val="-2"/>
        </w:rPr>
        <w:t>Anwendungen</w:t>
      </w:r>
      <w:r>
        <w:rPr>
          <w:spacing w:val="-7"/>
        </w:rPr>
        <w:t> </w:t>
      </w:r>
      <w:r>
        <w:rPr>
          <w:spacing w:val="-2"/>
        </w:rPr>
        <w:t>wird</w:t>
      </w:r>
      <w:r>
        <w:rPr>
          <w:spacing w:val="-7"/>
        </w:rPr>
        <w:t> </w:t>
      </w:r>
      <w:r>
        <w:rPr>
          <w:spacing w:val="-2"/>
        </w:rPr>
        <w:t>die</w:t>
      </w:r>
      <w:r>
        <w:rPr>
          <w:spacing w:val="-7"/>
        </w:rPr>
        <w:t> </w:t>
      </w:r>
      <w:r>
        <w:rPr>
          <w:spacing w:val="-2"/>
        </w:rPr>
        <w:t>Kupferqua- </w:t>
      </w:r>
      <w:r>
        <w:rPr>
          <w:w w:val="90"/>
        </w:rPr>
        <w:t>lität beeinträchtigt, was zu Ader- oder Litzenbrüchen </w:t>
      </w:r>
      <w:r>
        <w:rPr/>
        <w:t>führen</w:t>
      </w:r>
      <w:r>
        <w:rPr>
          <w:spacing w:val="-8"/>
        </w:rPr>
        <w:t> </w:t>
      </w:r>
      <w:r>
        <w:rPr/>
        <w:t>kann.</w:t>
      </w:r>
    </w:p>
    <w:p>
      <w:pPr>
        <w:pStyle w:val="BodyText"/>
        <w:spacing w:line="273" w:lineRule="auto"/>
        <w:ind w:left="197" w:firstLine="226"/>
      </w:pPr>
      <w:r>
        <w:rPr/>
        <w:t>Die intelligenten M12Plus-Steckverbinder mit integrierter</w:t>
      </w:r>
      <w:r>
        <w:rPr>
          <w:spacing w:val="-14"/>
        </w:rPr>
        <w:t> </w:t>
      </w:r>
      <w:r>
        <w:rPr/>
        <w:t>Messelektronik</w:t>
      </w:r>
      <w:r>
        <w:rPr>
          <w:spacing w:val="-14"/>
        </w:rPr>
        <w:t> </w:t>
      </w:r>
      <w:r>
        <w:rPr/>
        <w:t>bestehen</w:t>
      </w:r>
      <w:r>
        <w:rPr>
          <w:spacing w:val="-13"/>
        </w:rPr>
        <w:t> </w:t>
      </w:r>
      <w:r>
        <w:rPr/>
        <w:t>aus</w:t>
      </w:r>
      <w:r>
        <w:rPr>
          <w:spacing w:val="-14"/>
        </w:rPr>
        <w:t> </w:t>
      </w:r>
      <w:r>
        <w:rPr/>
        <w:t>einer</w:t>
      </w:r>
      <w:r>
        <w:rPr>
          <w:spacing w:val="-13"/>
        </w:rPr>
        <w:t> </w:t>
      </w:r>
      <w:r>
        <w:rPr/>
        <w:t>vier- </w:t>
      </w:r>
      <w:r>
        <w:rPr>
          <w:w w:val="90"/>
        </w:rPr>
        <w:t>adrigen, flexiblen Leitung (4 x 0,34 mm²) der Serie TXL </w:t>
      </w:r>
      <w:r>
        <w:rPr>
          <w:spacing w:val="-2"/>
        </w:rPr>
        <w:t>mit</w:t>
      </w:r>
      <w:r>
        <w:rPr>
          <w:spacing w:val="-14"/>
        </w:rPr>
        <w:t> </w:t>
      </w:r>
      <w:r>
        <w:rPr>
          <w:spacing w:val="-2"/>
        </w:rPr>
        <w:t>Außenmantel</w:t>
      </w:r>
      <w:r>
        <w:rPr>
          <w:spacing w:val="-12"/>
        </w:rPr>
        <w:t> </w:t>
      </w:r>
      <w:r>
        <w:rPr>
          <w:spacing w:val="-2"/>
        </w:rPr>
        <w:t>aus</w:t>
      </w:r>
      <w:r>
        <w:rPr>
          <w:spacing w:val="-12"/>
        </w:rPr>
        <w:t> </w:t>
      </w:r>
      <w:r>
        <w:rPr>
          <w:spacing w:val="-2"/>
        </w:rPr>
        <w:t>Polyurethan,</w:t>
      </w:r>
      <w:r>
        <w:rPr>
          <w:spacing w:val="-11"/>
        </w:rPr>
        <w:t> </w:t>
      </w:r>
      <w:r>
        <w:rPr>
          <w:spacing w:val="-2"/>
        </w:rPr>
        <w:t>die</w:t>
      </w:r>
      <w:r>
        <w:rPr>
          <w:spacing w:val="-12"/>
        </w:rPr>
        <w:t> </w:t>
      </w:r>
      <w:r>
        <w:rPr>
          <w:spacing w:val="-2"/>
        </w:rPr>
        <w:t>für</w:t>
      </w:r>
      <w:r>
        <w:rPr>
          <w:spacing w:val="-11"/>
        </w:rPr>
        <w:t> </w:t>
      </w:r>
      <w:r>
        <w:rPr>
          <w:spacing w:val="-2"/>
        </w:rPr>
        <w:t>den</w:t>
      </w:r>
      <w:r>
        <w:rPr>
          <w:spacing w:val="-12"/>
        </w:rPr>
        <w:t> </w:t>
      </w:r>
      <w:r>
        <w:rPr>
          <w:spacing w:val="-2"/>
        </w:rPr>
        <w:t>Einsatz in</w:t>
      </w:r>
      <w:r>
        <w:rPr>
          <w:spacing w:val="-14"/>
        </w:rPr>
        <w:t> </w:t>
      </w:r>
      <w:r>
        <w:rPr>
          <w:spacing w:val="-2"/>
        </w:rPr>
        <w:t>Schleppketten</w:t>
      </w:r>
      <w:r>
        <w:rPr>
          <w:spacing w:val="-12"/>
        </w:rPr>
        <w:t> </w:t>
      </w:r>
      <w:r>
        <w:rPr>
          <w:spacing w:val="-2"/>
        </w:rPr>
        <w:t>vorgesehen</w:t>
      </w:r>
      <w:r>
        <w:rPr>
          <w:spacing w:val="-12"/>
        </w:rPr>
        <w:t> </w:t>
      </w:r>
      <w:r>
        <w:rPr>
          <w:spacing w:val="-2"/>
        </w:rPr>
        <w:t>ist.</w:t>
      </w:r>
      <w:r>
        <w:rPr>
          <w:spacing w:val="-11"/>
        </w:rPr>
        <w:t> </w:t>
      </w:r>
      <w:r>
        <w:rPr>
          <w:spacing w:val="-2"/>
        </w:rPr>
        <w:t>An</w:t>
      </w:r>
      <w:r>
        <w:rPr>
          <w:spacing w:val="-12"/>
        </w:rPr>
        <w:t> </w:t>
      </w:r>
      <w:r>
        <w:rPr>
          <w:spacing w:val="-2"/>
        </w:rPr>
        <w:t>beiden</w:t>
      </w:r>
      <w:r>
        <w:rPr>
          <w:spacing w:val="-11"/>
        </w:rPr>
        <w:t> </w:t>
      </w:r>
      <w:r>
        <w:rPr>
          <w:spacing w:val="-2"/>
        </w:rPr>
        <w:t>Enden</w:t>
      </w:r>
      <w:r>
        <w:rPr>
          <w:spacing w:val="-12"/>
        </w:rPr>
        <w:t> </w:t>
      </w:r>
      <w:r>
        <w:rPr>
          <w:spacing w:val="-2"/>
        </w:rPr>
        <w:t>des </w:t>
      </w:r>
      <w:r>
        <w:rPr/>
        <w:t>Sensor-/Aktor-Kabels</w:t>
      </w:r>
      <w:r>
        <w:rPr>
          <w:spacing w:val="-6"/>
        </w:rPr>
        <w:t> </w:t>
      </w:r>
      <w:r>
        <w:rPr/>
        <w:t>sind</w:t>
      </w:r>
      <w:r>
        <w:rPr>
          <w:spacing w:val="-6"/>
        </w:rPr>
        <w:t> </w:t>
      </w:r>
      <w:r>
        <w:rPr/>
        <w:t>M12-Steckverbinder</w:t>
      </w:r>
      <w:r>
        <w:rPr>
          <w:spacing w:val="-6"/>
        </w:rPr>
        <w:t> </w:t>
      </w:r>
      <w:r>
        <w:rPr/>
        <w:t>mit</w:t>
      </w:r>
    </w:p>
    <w:p>
      <w:pPr>
        <w:pStyle w:val="BodyText"/>
        <w:spacing w:line="278" w:lineRule="auto" w:before="1"/>
        <w:ind w:left="197"/>
      </w:pPr>
      <w:r>
        <w:rPr>
          <w:spacing w:val="-2"/>
        </w:rPr>
        <w:t>A-Kodierung</w:t>
      </w:r>
      <w:r>
        <w:rPr>
          <w:spacing w:val="-12"/>
        </w:rPr>
        <w:t> </w:t>
      </w:r>
      <w:r>
        <w:rPr>
          <w:spacing w:val="-2"/>
        </w:rPr>
        <w:t>angebracht.</w:t>
      </w:r>
      <w:r>
        <w:rPr>
          <w:spacing w:val="-12"/>
        </w:rPr>
        <w:t> </w:t>
      </w:r>
      <w:r>
        <w:rPr>
          <w:spacing w:val="-2"/>
        </w:rPr>
        <w:t>Diese</w:t>
      </w:r>
      <w:r>
        <w:rPr>
          <w:spacing w:val="-11"/>
        </w:rPr>
        <w:t> </w:t>
      </w:r>
      <w:r>
        <w:rPr>
          <w:spacing w:val="-2"/>
        </w:rPr>
        <w:t>Ausführung</w:t>
      </w:r>
      <w:r>
        <w:rPr>
          <w:spacing w:val="-12"/>
        </w:rPr>
        <w:t> </w:t>
      </w:r>
      <w:r>
        <w:rPr>
          <w:spacing w:val="-2"/>
        </w:rPr>
        <w:t>entspricht </w:t>
      </w:r>
      <w:r>
        <w:rPr/>
        <w:t>dem</w:t>
      </w:r>
      <w:r>
        <w:rPr>
          <w:spacing w:val="-5"/>
        </w:rPr>
        <w:t> </w:t>
      </w:r>
      <w:r>
        <w:rPr/>
        <w:t>gängigen</w:t>
      </w:r>
      <w:r>
        <w:rPr>
          <w:spacing w:val="-5"/>
        </w:rPr>
        <w:t> </w:t>
      </w:r>
      <w:r>
        <w:rPr/>
        <w:t>Standard,</w:t>
      </w:r>
      <w:r>
        <w:rPr>
          <w:spacing w:val="-5"/>
        </w:rPr>
        <w:t> </w:t>
      </w:r>
      <w:r>
        <w:rPr/>
        <w:t>der</w:t>
      </w:r>
      <w:r>
        <w:rPr>
          <w:spacing w:val="-5"/>
        </w:rPr>
        <w:t> </w:t>
      </w:r>
      <w:r>
        <w:rPr/>
        <w:t>in</w:t>
      </w:r>
      <w:r>
        <w:rPr>
          <w:spacing w:val="-5"/>
        </w:rPr>
        <w:t> </w:t>
      </w:r>
      <w:r>
        <w:rPr/>
        <w:t>vielen</w:t>
      </w:r>
      <w:r>
        <w:rPr>
          <w:spacing w:val="-5"/>
        </w:rPr>
        <w:t> </w:t>
      </w:r>
      <w:r>
        <w:rPr/>
        <w:t>industriellen Anlagen</w:t>
      </w:r>
      <w:r>
        <w:rPr>
          <w:spacing w:val="-3"/>
        </w:rPr>
        <w:t> </w:t>
      </w:r>
      <w:r>
        <w:rPr/>
        <w:t>verwendet</w:t>
      </w:r>
      <w:r>
        <w:rPr>
          <w:spacing w:val="-3"/>
        </w:rPr>
        <w:t> </w:t>
      </w:r>
      <w:r>
        <w:rPr/>
        <w:t>wird.</w:t>
      </w:r>
      <w:r>
        <w:rPr>
          <w:spacing w:val="-3"/>
        </w:rPr>
        <w:t> </w:t>
      </w:r>
      <w:r>
        <w:rPr/>
        <w:t>Die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den</w:t>
      </w:r>
      <w:r>
        <w:rPr>
          <w:spacing w:val="-3"/>
        </w:rPr>
        <w:t> </w:t>
      </w:r>
      <w:r>
        <w:rPr/>
        <w:t>M12Plus-Steck- </w:t>
      </w:r>
      <w:r>
        <w:rPr>
          <w:spacing w:val="-2"/>
        </w:rPr>
        <w:t>verbindern</w:t>
      </w:r>
      <w:r>
        <w:rPr>
          <w:spacing w:val="-8"/>
        </w:rPr>
        <w:t> </w:t>
      </w:r>
      <w:r>
        <w:rPr>
          <w:spacing w:val="-2"/>
        </w:rPr>
        <w:t>verbaute</w:t>
      </w:r>
      <w:r>
        <w:rPr>
          <w:spacing w:val="-8"/>
        </w:rPr>
        <w:t> </w:t>
      </w:r>
      <w:r>
        <w:rPr>
          <w:spacing w:val="-2"/>
        </w:rPr>
        <w:t>Sensorik</w:t>
      </w:r>
      <w:r>
        <w:rPr>
          <w:spacing w:val="-8"/>
        </w:rPr>
        <w:t> </w:t>
      </w:r>
      <w:r>
        <w:rPr>
          <w:spacing w:val="-2"/>
        </w:rPr>
        <w:t>ermöglicht</w:t>
      </w:r>
      <w:r>
        <w:rPr>
          <w:spacing w:val="-8"/>
        </w:rPr>
        <w:t> </w:t>
      </w:r>
      <w:r>
        <w:rPr>
          <w:spacing w:val="-2"/>
        </w:rPr>
        <w:t>die</w:t>
      </w:r>
      <w:r>
        <w:rPr>
          <w:spacing w:val="-8"/>
        </w:rPr>
        <w:t> </w:t>
      </w:r>
      <w:r>
        <w:rPr>
          <w:spacing w:val="-2"/>
        </w:rPr>
        <w:t>Messung</w:t>
      </w:r>
    </w:p>
    <w:p>
      <w:pPr>
        <w:pStyle w:val="Heading1"/>
        <w:spacing w:before="104"/>
        <w:ind w:left="279"/>
      </w:pPr>
      <w:r>
        <w:rPr>
          <w:b w:val="0"/>
        </w:rPr>
        <w:br w:type="column"/>
      </w:r>
      <w:r>
        <w:rPr>
          <w:spacing w:val="-2"/>
          <w:w w:val="105"/>
        </w:rPr>
        <w:t>Ausblick</w:t>
      </w:r>
    </w:p>
    <w:p>
      <w:pPr>
        <w:pStyle w:val="BodyText"/>
        <w:spacing w:line="276" w:lineRule="auto" w:before="23"/>
        <w:ind w:left="279" w:right="839"/>
      </w:pPr>
      <w:r>
        <w:rPr/>
        <w:t>Der</w:t>
      </w:r>
      <w:r>
        <w:rPr>
          <w:spacing w:val="-13"/>
        </w:rPr>
        <w:t> </w:t>
      </w:r>
      <w:r>
        <w:rPr/>
        <w:t>jetzt</w:t>
      </w:r>
      <w:r>
        <w:rPr>
          <w:spacing w:val="-13"/>
        </w:rPr>
        <w:t> </w:t>
      </w:r>
      <w:r>
        <w:rPr/>
        <w:t>vorgestellte</w:t>
      </w:r>
      <w:r>
        <w:rPr>
          <w:spacing w:val="-13"/>
        </w:rPr>
        <w:t> </w:t>
      </w:r>
      <w:r>
        <w:rPr/>
        <w:t>M12Plus</w:t>
      </w:r>
      <w:r>
        <w:rPr>
          <w:spacing w:val="-13"/>
        </w:rPr>
        <w:t> </w:t>
      </w:r>
      <w:r>
        <w:rPr/>
        <w:t>ist</w:t>
      </w:r>
      <w:r>
        <w:rPr>
          <w:spacing w:val="-13"/>
        </w:rPr>
        <w:t> </w:t>
      </w:r>
      <w:r>
        <w:rPr/>
        <w:t>das</w:t>
      </w:r>
      <w:r>
        <w:rPr>
          <w:spacing w:val="-13"/>
        </w:rPr>
        <w:t> </w:t>
      </w:r>
      <w:r>
        <w:rPr/>
        <w:t>erste</w:t>
      </w:r>
      <w:r>
        <w:rPr>
          <w:spacing w:val="-13"/>
        </w:rPr>
        <w:t> </w:t>
      </w:r>
      <w:r>
        <w:rPr/>
        <w:t>Modell </w:t>
      </w:r>
      <w:r>
        <w:rPr>
          <w:w w:val="90"/>
        </w:rPr>
        <w:t>einer neuen Generation smarter Steckverbinder, die</w:t>
      </w:r>
      <w:r>
        <w:rPr>
          <w:spacing w:val="80"/>
        </w:rPr>
        <w:t> </w:t>
      </w:r>
      <w:r>
        <w:rPr>
          <w:w w:val="90"/>
        </w:rPr>
        <w:t>in</w:t>
      </w:r>
      <w:r>
        <w:rPr>
          <w:spacing w:val="18"/>
        </w:rPr>
        <w:t> </w:t>
      </w:r>
      <w:r>
        <w:rPr>
          <w:w w:val="90"/>
        </w:rPr>
        <w:t>zahlreichen</w:t>
      </w:r>
      <w:r>
        <w:rPr>
          <w:spacing w:val="18"/>
        </w:rPr>
        <w:t> </w:t>
      </w:r>
      <w:r>
        <w:rPr>
          <w:w w:val="90"/>
        </w:rPr>
        <w:t>weiteren</w:t>
      </w:r>
      <w:r>
        <w:rPr>
          <w:spacing w:val="6"/>
        </w:rPr>
        <w:t> </w:t>
      </w:r>
      <w:r>
        <w:rPr>
          <w:w w:val="90"/>
        </w:rPr>
        <w:t>Varianten</w:t>
      </w:r>
      <w:r>
        <w:rPr>
          <w:spacing w:val="18"/>
        </w:rPr>
        <w:t> </w:t>
      </w:r>
      <w:r>
        <w:rPr>
          <w:w w:val="90"/>
        </w:rPr>
        <w:t>denkbar</w:t>
      </w:r>
      <w:r>
        <w:rPr>
          <w:spacing w:val="18"/>
        </w:rPr>
        <w:t> </w:t>
      </w:r>
      <w:r>
        <w:rPr>
          <w:w w:val="90"/>
        </w:rPr>
        <w:t>sind</w:t>
      </w:r>
      <w:r>
        <w:rPr>
          <w:spacing w:val="18"/>
        </w:rPr>
        <w:t> </w:t>
      </w:r>
      <w:r>
        <w:rPr>
          <w:spacing w:val="-5"/>
          <w:w w:val="90"/>
        </w:rPr>
        <w:t>und</w:t>
      </w:r>
    </w:p>
    <w:p>
      <w:pPr>
        <w:pStyle w:val="BodyText"/>
        <w:spacing w:line="276" w:lineRule="auto"/>
        <w:ind w:left="279" w:right="612"/>
      </w:pPr>
      <w:r>
        <w:rPr>
          <w:spacing w:val="-4"/>
        </w:rPr>
        <w:t>speziell auf individuelle Anforderungen zugeschnitten </w:t>
      </w:r>
      <w:r>
        <w:rPr/>
        <w:t>werden</w:t>
      </w:r>
      <w:r>
        <w:rPr>
          <w:spacing w:val="-4"/>
        </w:rPr>
        <w:t> </w:t>
      </w:r>
      <w:r>
        <w:rPr/>
        <w:t>können.</w:t>
      </w:r>
      <w:r>
        <w:rPr>
          <w:spacing w:val="-4"/>
        </w:rPr>
        <w:t> </w:t>
      </w:r>
      <w:r>
        <w:rPr/>
        <w:t>Dazu</w:t>
      </w:r>
      <w:r>
        <w:rPr>
          <w:spacing w:val="-4"/>
        </w:rPr>
        <w:t> </w:t>
      </w:r>
      <w:r>
        <w:rPr/>
        <w:t>zählen</w:t>
      </w:r>
      <w:r>
        <w:rPr>
          <w:spacing w:val="-12"/>
        </w:rPr>
        <w:t> </w:t>
      </w:r>
      <w:r>
        <w:rPr/>
        <w:t>Weiterentwicklungen </w:t>
      </w:r>
      <w:r>
        <w:rPr>
          <w:spacing w:val="-2"/>
        </w:rPr>
        <w:t>wie applikationsspezifische Ausführungen, Leitungen </w:t>
      </w:r>
      <w:r>
        <w:rPr/>
        <w:t>mit</w:t>
      </w:r>
      <w:r>
        <w:rPr>
          <w:spacing w:val="-14"/>
        </w:rPr>
        <w:t> </w:t>
      </w:r>
      <w:r>
        <w:rPr/>
        <w:t>unterschiedlichen</w:t>
      </w:r>
      <w:r>
        <w:rPr>
          <w:spacing w:val="-14"/>
        </w:rPr>
        <w:t> </w:t>
      </w:r>
      <w:r>
        <w:rPr/>
        <w:t>Querschnitten,</w:t>
      </w:r>
      <w:r>
        <w:rPr>
          <w:spacing w:val="-13"/>
        </w:rPr>
        <w:t> </w:t>
      </w:r>
      <w:r>
        <w:rPr/>
        <w:t>verschiedenen Aderanzahlen</w:t>
      </w:r>
      <w:r>
        <w:rPr>
          <w:spacing w:val="-12"/>
        </w:rPr>
        <w:t> </w:t>
      </w:r>
      <w:r>
        <w:rPr/>
        <w:t>sowie</w:t>
      </w:r>
      <w:r>
        <w:rPr>
          <w:spacing w:val="-12"/>
        </w:rPr>
        <w:t> </w:t>
      </w:r>
      <w:r>
        <w:rPr/>
        <w:t>in</w:t>
      </w:r>
      <w:r>
        <w:rPr>
          <w:spacing w:val="-12"/>
        </w:rPr>
        <w:t> </w:t>
      </w:r>
      <w:r>
        <w:rPr/>
        <w:t>einer</w:t>
      </w:r>
      <w:r>
        <w:rPr>
          <w:spacing w:val="-12"/>
        </w:rPr>
        <w:t> </w:t>
      </w:r>
      <w:r>
        <w:rPr/>
        <w:t>breiten</w:t>
      </w:r>
      <w:r>
        <w:rPr>
          <w:spacing w:val="-12"/>
        </w:rPr>
        <w:t> </w:t>
      </w:r>
      <w:r>
        <w:rPr/>
        <w:t>Palette</w:t>
      </w:r>
      <w:r>
        <w:rPr>
          <w:spacing w:val="-12"/>
        </w:rPr>
        <w:t> </w:t>
      </w:r>
      <w:r>
        <w:rPr/>
        <w:t>von </w:t>
      </w:r>
      <w:r>
        <w:rPr>
          <w:spacing w:val="-2"/>
        </w:rPr>
        <w:t>Spannungsbereichen.</w:t>
      </w:r>
    </w:p>
    <w:p>
      <w:pPr>
        <w:pStyle w:val="BodyText"/>
        <w:rPr>
          <w:sz w:val="22"/>
        </w:rPr>
      </w:pPr>
    </w:p>
    <w:p>
      <w:pPr>
        <w:pStyle w:val="BodyText"/>
        <w:spacing w:before="1"/>
      </w:pPr>
    </w:p>
    <w:p>
      <w:pPr>
        <w:spacing w:line="264" w:lineRule="auto" w:before="0"/>
        <w:ind w:left="279" w:right="675" w:firstLine="0"/>
        <w:jc w:val="left"/>
        <w:rPr>
          <w:sz w:val="15"/>
        </w:rPr>
      </w:pPr>
      <w:r>
        <w:rPr>
          <w:rFonts w:ascii="Calibri"/>
          <w:b/>
          <w:w w:val="95"/>
          <w:sz w:val="15"/>
        </w:rPr>
        <w:t>Autor </w:t>
      </w:r>
      <w:r>
        <w:rPr>
          <w:w w:val="85"/>
          <w:sz w:val="15"/>
        </w:rPr>
        <w:t>| </w:t>
      </w:r>
      <w:r>
        <w:rPr>
          <w:w w:val="95"/>
          <w:sz w:val="15"/>
        </w:rPr>
        <w:t>Andreas Ix ist Leiter Produktmanagement </w:t>
      </w:r>
      <w:r>
        <w:rPr>
          <w:spacing w:val="-2"/>
          <w:w w:val="95"/>
          <w:sz w:val="15"/>
        </w:rPr>
        <w:t>Anschlusstechnik</w:t>
      </w:r>
    </w:p>
    <w:p>
      <w:pPr>
        <w:spacing w:before="7"/>
        <w:ind w:left="279" w:right="0" w:firstLine="0"/>
        <w:jc w:val="left"/>
        <w:rPr>
          <w:sz w:val="15"/>
        </w:rPr>
      </w:pPr>
      <w:r>
        <w:rPr>
          <w:rFonts w:ascii="Calibri"/>
          <w:b/>
          <w:w w:val="95"/>
          <w:sz w:val="15"/>
        </w:rPr>
        <w:t>Webcode</w:t>
      </w:r>
      <w:r>
        <w:rPr>
          <w:rFonts w:ascii="Calibri"/>
          <w:b/>
          <w:spacing w:val="17"/>
          <w:sz w:val="15"/>
        </w:rPr>
        <w:t> </w:t>
      </w:r>
      <w:r>
        <w:rPr>
          <w:w w:val="85"/>
          <w:sz w:val="15"/>
        </w:rPr>
        <w:t>|</w:t>
      </w:r>
      <w:r>
        <w:rPr>
          <w:spacing w:val="9"/>
          <w:sz w:val="15"/>
        </w:rPr>
        <w:t> </w:t>
      </w:r>
      <w:r>
        <w:rPr>
          <w:spacing w:val="-2"/>
          <w:w w:val="95"/>
          <w:sz w:val="15"/>
        </w:rPr>
        <w:t>more22371</w:t>
      </w:r>
    </w:p>
    <w:sectPr>
      <w:type w:val="continuous"/>
      <w:pgSz w:w="11910" w:h="16840"/>
      <w:pgMar w:header="618" w:footer="0" w:top="1120" w:bottom="280" w:left="400" w:right="0"/>
      <w:cols w:num="3" w:equalWidth="0">
        <w:col w:w="1914" w:space="40"/>
        <w:col w:w="4414" w:space="39"/>
        <w:col w:w="510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11552">
              <wp:simplePos x="0" y="0"/>
              <wp:positionH relativeFrom="page">
                <wp:posOffset>455300</wp:posOffset>
              </wp:positionH>
              <wp:positionV relativeFrom="page">
                <wp:posOffset>380203</wp:posOffset>
              </wp:positionV>
              <wp:extent cx="2392045" cy="1651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39204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3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30"/>
                              <w:sz w:val="18"/>
                            </w:rPr>
                            <w:t>TECHNOL</w:t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spacing w:val="24"/>
                              <w:sz w:val="18"/>
                            </w:rPr>
                            <w:t>OGY</w:t>
                          </w:r>
                          <w:r>
                            <w:rPr>
                              <w:rFonts w:ascii="Calibri"/>
                              <w:b/>
                              <w:spacing w:val="62"/>
                              <w:sz w:val="18"/>
                            </w:rPr>
                            <w:t>  </w:t>
                          </w:r>
                          <w:r>
                            <w:rPr>
                              <w:spacing w:val="30"/>
                              <w:sz w:val="18"/>
                            </w:rPr>
                            <w:t>ANSCHL</w:t>
                          </w:r>
                          <w:r>
                            <w:rPr>
                              <w:spacing w:val="-15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30"/>
                              <w:sz w:val="18"/>
                            </w:rPr>
                            <w:t>USSTECHNIK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5.850399pt;margin-top:29.937315pt;width:188.35pt;height:13pt;mso-position-horizontal-relative:page;mso-position-vertical-relative:page;z-index:-15804928" type="#_x0000_t202" id="docshape1" filled="false" stroked="false">
              <v:textbox inset="0,0,0,0">
                <w:txbxContent>
                  <w:p>
                    <w:pPr>
                      <w:spacing w:before="23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rFonts w:ascii="Calibri"/>
                        <w:b/>
                        <w:spacing w:val="30"/>
                        <w:sz w:val="18"/>
                      </w:rPr>
                      <w:t>TECHNOL</w:t>
                    </w:r>
                    <w:r>
                      <w:rPr>
                        <w:rFonts w:ascii="Calibri"/>
                        <w:b/>
                        <w:spacing w:val="-6"/>
                        <w:sz w:val="18"/>
                      </w:rPr>
                      <w:t> </w:t>
                    </w:r>
                    <w:r>
                      <w:rPr>
                        <w:rFonts w:ascii="Calibri"/>
                        <w:b/>
                        <w:spacing w:val="24"/>
                        <w:sz w:val="18"/>
                      </w:rPr>
                      <w:t>OGY</w:t>
                    </w:r>
                    <w:r>
                      <w:rPr>
                        <w:rFonts w:ascii="Calibri"/>
                        <w:b/>
                        <w:spacing w:val="62"/>
                        <w:sz w:val="18"/>
                      </w:rPr>
                      <w:t>  </w:t>
                    </w:r>
                    <w:r>
                      <w:rPr>
                        <w:spacing w:val="30"/>
                        <w:sz w:val="18"/>
                      </w:rPr>
                      <w:t>ANSCHL</w:t>
                    </w:r>
                    <w:r>
                      <w:rPr>
                        <w:spacing w:val="-15"/>
                        <w:sz w:val="18"/>
                      </w:rPr>
                      <w:t> </w:t>
                    </w:r>
                    <w:r>
                      <w:rPr>
                        <w:spacing w:val="30"/>
                        <w:sz w:val="18"/>
                      </w:rPr>
                      <w:t>USSTECHNIK 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12064">
              <wp:simplePos x="0" y="0"/>
              <wp:positionH relativeFrom="page">
                <wp:posOffset>311269</wp:posOffset>
              </wp:positionH>
              <wp:positionV relativeFrom="page">
                <wp:posOffset>382489</wp:posOffset>
              </wp:positionV>
              <wp:extent cx="1156335" cy="163195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1156335" cy="163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2"/>
                            <w:ind w:left="20"/>
                          </w:pPr>
                          <w:r>
                            <w:rPr>
                              <w:w w:val="90"/>
                            </w:rPr>
                            <w:t>more@TURCK</w:t>
                          </w:r>
                          <w:r>
                            <w:rPr>
                              <w:spacing w:val="56"/>
                              <w:w w:val="150"/>
                            </w:rPr>
                            <w:t> </w:t>
                          </w:r>
                          <w:r>
                            <w:rPr>
                              <w:w w:val="90"/>
                            </w:rPr>
                            <w:t>2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>
                              <w:w w:val="85"/>
                            </w:rPr>
                            <w:t>|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>
                              <w:spacing w:val="-4"/>
                              <w:w w:val="9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4.509399pt;margin-top:30.117315pt;width:91.05pt;height:12.85pt;mso-position-horizontal-relative:page;mso-position-vertical-relative:page;z-index:-15804416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before="22"/>
                      <w:ind w:left="20"/>
                    </w:pPr>
                    <w:r>
                      <w:rPr>
                        <w:w w:val="90"/>
                      </w:rPr>
                      <w:t>more@TURCK</w:t>
                    </w:r>
                    <w:r>
                      <w:rPr>
                        <w:spacing w:val="56"/>
                        <w:w w:val="150"/>
                      </w:rPr>
                      <w:t> </w:t>
                    </w:r>
                    <w:r>
                      <w:rPr>
                        <w:w w:val="90"/>
                      </w:rPr>
                      <w:t>2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>
                        <w:w w:val="85"/>
                      </w:rPr>
                      <w:t>|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>
                        <w:spacing w:val="-4"/>
                        <w:w w:val="90"/>
                      </w:rPr>
                      <w:t>2023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512576">
              <wp:simplePos x="0" y="0"/>
              <wp:positionH relativeFrom="page">
                <wp:posOffset>6752861</wp:posOffset>
              </wp:positionH>
              <wp:positionV relativeFrom="page">
                <wp:posOffset>382489</wp:posOffset>
              </wp:positionV>
              <wp:extent cx="358775" cy="163195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358775" cy="163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2"/>
                            <w:ind w:left="20"/>
                          </w:pPr>
                          <w:r>
                            <w:rPr>
                              <w:w w:val="85"/>
                            </w:rPr>
                            <w:t>18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>
                              <w:w w:val="85"/>
                            </w:rPr>
                            <w:t>|</w:t>
                          </w:r>
                          <w:r>
                            <w:rPr>
                              <w:spacing w:val="-5"/>
                              <w:w w:val="85"/>
                            </w:rPr>
                            <w:t> 19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1.721375pt;margin-top:30.117315pt;width:28.25pt;height:12.85pt;mso-position-horizontal-relative:page;mso-position-vertical-relative:page;z-index:-15803904" type="#_x0000_t202" id="docshape5" filled="false" stroked="false">
              <v:textbox inset="0,0,0,0">
                <w:txbxContent>
                  <w:p>
                    <w:pPr>
                      <w:pStyle w:val="BodyText"/>
                      <w:spacing w:before="22"/>
                      <w:ind w:left="20"/>
                    </w:pPr>
                    <w:r>
                      <w:rPr>
                        <w:w w:val="85"/>
                      </w:rPr>
                      <w:t>18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>
                        <w:w w:val="85"/>
                      </w:rPr>
                      <w:t>|</w:t>
                    </w:r>
                    <w:r>
                      <w:rPr>
                        <w:spacing w:val="-5"/>
                        <w:w w:val="85"/>
                      </w:rPr>
                      <w:t> 19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3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13088">
              <wp:simplePos x="0" y="0"/>
              <wp:positionH relativeFrom="page">
                <wp:posOffset>455270</wp:posOffset>
              </wp:positionH>
              <wp:positionV relativeFrom="page">
                <wp:posOffset>379784</wp:posOffset>
              </wp:positionV>
              <wp:extent cx="2392045" cy="165100"/>
              <wp:effectExtent l="0" t="0" r="0" b="0"/>
              <wp:wrapNone/>
              <wp:docPr id="10" name="Textbox 1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0" name="Textbox 10"/>
                    <wps:cNvSpPr txBox="1"/>
                    <wps:spPr>
                      <a:xfrm>
                        <a:off x="0" y="0"/>
                        <a:ext cx="239204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3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30"/>
                              <w:sz w:val="18"/>
                            </w:rPr>
                            <w:t>TECHNOL</w:t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spacing w:val="24"/>
                              <w:sz w:val="18"/>
                            </w:rPr>
                            <w:t>OGY</w:t>
                          </w:r>
                          <w:r>
                            <w:rPr>
                              <w:rFonts w:ascii="Calibri"/>
                              <w:b/>
                              <w:spacing w:val="62"/>
                              <w:sz w:val="18"/>
                            </w:rPr>
                            <w:t>  </w:t>
                          </w:r>
                          <w:r>
                            <w:rPr>
                              <w:spacing w:val="30"/>
                              <w:sz w:val="18"/>
                            </w:rPr>
                            <w:t>ANSCHL</w:t>
                          </w:r>
                          <w:r>
                            <w:rPr>
                              <w:spacing w:val="-15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30"/>
                              <w:sz w:val="18"/>
                            </w:rPr>
                            <w:t>USSTECHNIK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5.848099pt;margin-top:29.904314pt;width:188.35pt;height:13pt;mso-position-horizontal-relative:page;mso-position-vertical-relative:page;z-index:-15803392" type="#_x0000_t202" id="docshape7" filled="false" stroked="false">
              <v:textbox inset="0,0,0,0">
                <w:txbxContent>
                  <w:p>
                    <w:pPr>
                      <w:spacing w:before="23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rFonts w:ascii="Calibri"/>
                        <w:b/>
                        <w:spacing w:val="30"/>
                        <w:sz w:val="18"/>
                      </w:rPr>
                      <w:t>TECHNOL</w:t>
                    </w:r>
                    <w:r>
                      <w:rPr>
                        <w:rFonts w:ascii="Calibri"/>
                        <w:b/>
                        <w:spacing w:val="-6"/>
                        <w:sz w:val="18"/>
                      </w:rPr>
                      <w:t> </w:t>
                    </w:r>
                    <w:r>
                      <w:rPr>
                        <w:rFonts w:ascii="Calibri"/>
                        <w:b/>
                        <w:spacing w:val="24"/>
                        <w:sz w:val="18"/>
                      </w:rPr>
                      <w:t>OGY</w:t>
                    </w:r>
                    <w:r>
                      <w:rPr>
                        <w:rFonts w:ascii="Calibri"/>
                        <w:b/>
                        <w:spacing w:val="62"/>
                        <w:sz w:val="18"/>
                      </w:rPr>
                      <w:t>  </w:t>
                    </w:r>
                    <w:r>
                      <w:rPr>
                        <w:spacing w:val="30"/>
                        <w:sz w:val="18"/>
                      </w:rPr>
                      <w:t>ANSCHL</w:t>
                    </w:r>
                    <w:r>
                      <w:rPr>
                        <w:spacing w:val="-15"/>
                        <w:sz w:val="18"/>
                      </w:rPr>
                      <w:t> </w:t>
                    </w:r>
                    <w:r>
                      <w:rPr>
                        <w:spacing w:val="30"/>
                        <w:sz w:val="18"/>
                      </w:rPr>
                      <w:t>USSTECHNIK 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rebuchet MS" w:hAnsi="Trebuchet MS" w:eastAsia="Trebuchet MS" w:cs="Trebuchet MS"/>
      <w:lang w:val="de-DE" w:eastAsia="en-US" w:bidi="ar-SA"/>
    </w:rPr>
  </w:style>
  <w:style w:styleId="BodyText" w:type="paragraph">
    <w:name w:val="Body Text"/>
    <w:basedOn w:val="Normal"/>
    <w:uiPriority w:val="1"/>
    <w:qFormat/>
    <w:pPr/>
    <w:rPr>
      <w:rFonts w:ascii="Trebuchet MS" w:hAnsi="Trebuchet MS" w:eastAsia="Trebuchet MS" w:cs="Trebuchet MS"/>
      <w:sz w:val="18"/>
      <w:szCs w:val="18"/>
      <w:lang w:val="de-DE" w:eastAsia="en-US" w:bidi="ar-SA"/>
    </w:rPr>
  </w:style>
  <w:style w:styleId="Heading1" w:type="paragraph">
    <w:name w:val="Heading 1"/>
    <w:basedOn w:val="Normal"/>
    <w:uiPriority w:val="1"/>
    <w:qFormat/>
    <w:pPr>
      <w:ind w:left="186"/>
      <w:outlineLvl w:val="1"/>
    </w:pPr>
    <w:rPr>
      <w:rFonts w:ascii="Calibri" w:hAnsi="Calibri" w:eastAsia="Calibri" w:cs="Calibri"/>
      <w:b/>
      <w:bCs/>
      <w:sz w:val="18"/>
      <w:szCs w:val="18"/>
      <w:lang w:val="de-DE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e-DE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de-D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jpeg"/><Relationship Id="rId7" Type="http://schemas.openxmlformats.org/officeDocument/2006/relationships/header" Target="header2.xml"/><Relationship Id="rId8" Type="http://schemas.openxmlformats.org/officeDocument/2006/relationships/image" Target="media/image2.jpeg"/><Relationship Id="rId9" Type="http://schemas.openxmlformats.org/officeDocument/2006/relationships/header" Target="header3.xml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2023-11-30T09:12:56Z</dcterms:created>
  <dcterms:modified xsi:type="dcterms:W3CDTF">2023-11-30T09:12:56Z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2023-11-30T00:00:00Z</vt:filetime>
  </property>
  <property fmtid="{D5CDD505-2E9C-101B-9397-08002B2CF9AE}" pid="5" name="Producer">
    <vt:lpwstr>Adobe PDF Library 17.0</vt:lpwstr>
  </property>
</Properties>
</file>